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A20" w14:textId="002AA1DD" w:rsidR="00333AAC" w:rsidRDefault="001F76FF" w:rsidP="00333AAC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978B2" wp14:editId="216A8EFB">
                <wp:simplePos x="0" y="0"/>
                <wp:positionH relativeFrom="margin">
                  <wp:posOffset>-320040</wp:posOffset>
                </wp:positionH>
                <wp:positionV relativeFrom="paragraph">
                  <wp:posOffset>5715</wp:posOffset>
                </wp:positionV>
                <wp:extent cx="961072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DAB5D" w14:textId="69D2520B" w:rsidR="005A0A96" w:rsidRP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PLEASE NOTE: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 Activities listed here are open to all OLLI members</w:t>
                            </w:r>
                            <w:proofErr w:type="gramStart"/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.  </w:t>
                            </w:r>
                            <w:proofErr w:type="gramEnd"/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Additional events and social activities may be available for Green Valley and Central Tucson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—please refer to the OLLI website for info about those</w:t>
                            </w:r>
                            <w:proofErr w:type="gramStart"/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.  </w:t>
                            </w:r>
                            <w:proofErr w:type="gramEnd"/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Also, classes that are “full” remain on the calendar, so that members can see what to expect for future offerings</w:t>
                            </w:r>
                            <w:proofErr w:type="gramStart"/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.  </w:t>
                            </w:r>
                            <w:proofErr w:type="gramEnd"/>
                          </w:p>
                          <w:p w14:paraId="3E23C3C3" w14:textId="77777777" w:rsid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19D36C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D0D04A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A55FBC" w14:textId="77777777" w:rsidR="005A0A96" w:rsidRDefault="005A0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78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2pt;margin-top:.45pt;width:756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" fillcolor="#f4b083 [1941]" strokeweight=".5pt">
                <v:textbox>
                  <w:txbxContent>
                    <w:p w14:paraId="267DAB5D" w14:textId="69D2520B" w:rsidR="005A0A96" w:rsidRPr="005A0A96" w:rsidRDefault="005A0A96" w:rsidP="005A0A9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  <w14:ligatures w14:val="none"/>
                        </w:rPr>
                        <w:t>PLEASE NOTE:</w:t>
                      </w: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 Activities listed here are open to all OLLI members</w:t>
                      </w:r>
                      <w:proofErr w:type="gramStart"/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.  </w:t>
                      </w:r>
                      <w:proofErr w:type="gramEnd"/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Additional events and social activities may be available for Green Valley and Central Tucson Member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—please refer to the OLLI website for info about those</w:t>
                      </w:r>
                      <w:proofErr w:type="gramStart"/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.  </w:t>
                      </w:r>
                      <w:proofErr w:type="gramEnd"/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Also, classes that are “full” remain on the calendar, so that members can see what to expect for future offerings</w:t>
                      </w:r>
                      <w:proofErr w:type="gramStart"/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.  </w:t>
                      </w:r>
                      <w:proofErr w:type="gramEnd"/>
                    </w:p>
                    <w:p w14:paraId="3E23C3C3" w14:textId="77777777" w:rsidR="005A0A96" w:rsidRDefault="005A0A96" w:rsidP="005A0A96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7D19D36C" w14:textId="77777777" w:rsidR="005A0A96" w:rsidRDefault="005A0A96" w:rsidP="005A0A9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D0D04A" w14:textId="77777777" w:rsidR="005A0A96" w:rsidRDefault="005A0A96" w:rsidP="005A0A9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A55FBC" w14:textId="77777777" w:rsidR="005A0A96" w:rsidRDefault="005A0A96"/>
                  </w:txbxContent>
                </v:textbox>
                <w10:wrap anchorx="margin"/>
              </v:shape>
            </w:pict>
          </mc:Fallback>
        </mc:AlternateContent>
      </w:r>
      <w:r w:rsidR="0044626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758EC" wp14:editId="555B0977">
                <wp:simplePos x="0" y="0"/>
                <wp:positionH relativeFrom="margin">
                  <wp:posOffset>-48260</wp:posOffset>
                </wp:positionH>
                <wp:positionV relativeFrom="paragraph">
                  <wp:posOffset>7430135</wp:posOffset>
                </wp:positionV>
                <wp:extent cx="9620250" cy="1181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181100"/>
                        </a:xfrm>
                        <a:prstGeom prst="rect">
                          <a:avLst/>
                        </a:prstGeom>
                        <a:solidFill>
                          <a:srgbClr val="E1CCEB">
                            <a:alpha val="96001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4347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be provided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). Bring your dog on a leash—bring your lunch in a fanny pack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.  We’ll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walk around the park for about 45 minutes, </w:t>
                            </w:r>
                          </w:p>
                          <w:p w14:paraId="4020EA10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lunch together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!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Register on the OLLI website under Special Interest Groups. (Sign-up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is required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49C0379C" w14:textId="77777777" w:rsidR="00333AAC" w:rsidRDefault="00333AAC" w:rsidP="00333AAC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See OLLI’s website under Field Trips, Special Events, or Dining Out for details. (Sign-up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is required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6193EDD2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Let’s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30EC00C4" w14:textId="0A57626A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Sign-up, socialize, learn and enjoy!)</w:t>
                            </w:r>
                            <w:r w:rsidR="005A0A96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E63D76" w14:textId="71E25124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</w:t>
                            </w:r>
                            <w:proofErr w:type="gramStart"/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we’ll</w:t>
                            </w:r>
                            <w:proofErr w:type="gramEnd"/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meet at the OLLI Central Tucson Campus to share ideas and make something creative and fun! See details on </w:t>
                            </w:r>
                          </w:p>
                          <w:p w14:paraId="63D0C509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is required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5B23DD0F" w14:textId="17D06D89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 w:rsidR="00333AAC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at Brandi Fenton Park (map will </w:t>
                            </w:r>
                            <w:proofErr w:type="gramStart"/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be provided</w:t>
                            </w:r>
                            <w:proofErr w:type="gramEnd"/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) for expert lessons with an experienced instructor. Afterwards join us for a relaxing cup of tea! (Sign-up required)</w:t>
                            </w:r>
                          </w:p>
                          <w:p w14:paraId="09E46CC8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1B2DF074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6E43AB" w14:textId="77777777" w:rsidR="00333AAC" w:rsidRDefault="00333AAC" w:rsidP="00333A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58EC" id="Text Box 3" o:spid="_x0000_s1027" type="#_x0000_t202" style="position:absolute;margin-left:-3.8pt;margin-top:585.05pt;width:757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" fillcolor="#e1cceb" strokecolor="#a366c2">
                <v:fill opacity="62965f"/>
                <v:textbox>
                  <w:txbxContent>
                    <w:p w14:paraId="790B4347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8"/>
                          <w:szCs w:val="18"/>
                          <w:u w:val="single"/>
                          <w14:shadow w14:blurRad="114300" w14:dist="0" w14:dir="1200000" w14:sx="0" w14:sy="0" w14:kx="0" w14:ky="0" w14:algn="none">
                            <w14:srgbClr w14:val="000000">
                              <w14:alpha w14:val="2000"/>
                            </w14:srgbClr>
                          </w14:shadow>
                          <w14:ligatures w14:val="none"/>
                        </w:rPr>
                        <w:t>Walk and Talk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up at local parks (maps will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be provided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). Bring your dog on a leash—bring your lunch in a fanny pack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.  We’ll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walk around the park for about 45 minutes, </w:t>
                      </w:r>
                    </w:p>
                    <w:p w14:paraId="4020EA10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then have lunch together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!  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Register on the OLLI website under Special Interest Groups. (Sign-up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is required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49C0379C" w14:textId="77777777" w:rsidR="00333AAC" w:rsidRDefault="00333AAC" w:rsidP="00333AAC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Trips /  Concerts /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See OLLI’s website under Field Trips, Special Events, or Dining Out for details. (Sign-up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is required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6193EDD2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Fun With Games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/  Let’s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Talk /  Virtual Happy Hour/  Our Special Stories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:  All take place virtually in the Zoom Lounge. See details on the OLLI website under Special Interest </w:t>
                      </w:r>
                    </w:p>
                    <w:p w14:paraId="30EC00C4" w14:textId="0A57626A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Groups  (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Sign-up, socialize, learn and enjoy!)</w:t>
                      </w:r>
                      <w:r w:rsidR="005A0A96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68E63D76" w14:textId="71E25124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:u w:val="single"/>
                          <w14:ligatures w14:val="none"/>
                        </w:rPr>
                        <w:t>Calling All Crafters: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On the last Saturday of every month, </w:t>
                      </w:r>
                      <w:proofErr w:type="gramStart"/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we’ll</w:t>
                      </w:r>
                      <w:proofErr w:type="gramEnd"/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meet at the OLLI Central Tucson Campus to share ideas and make something creative and fun! See details on </w:t>
                      </w:r>
                    </w:p>
                    <w:p w14:paraId="63D0C509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 OLLI website under Special Interest Groups. (Sign-up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is required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5B23DD0F" w14:textId="17D06D89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Tai Chi and Tea: </w:t>
                      </w:r>
                      <w:r w:rsidR="00333AAC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at Brandi Fenton Park (map will </w:t>
                      </w:r>
                      <w:proofErr w:type="gramStart"/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be provided</w:t>
                      </w:r>
                      <w:proofErr w:type="gramEnd"/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) for expert lessons with an experienced instructor. Afterwards join us for a relaxing cup of tea! (Sign-up required)</w:t>
                      </w:r>
                    </w:p>
                    <w:p w14:paraId="09E46CC8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  <w:t> </w:t>
                      </w:r>
                    </w:p>
                    <w:p w14:paraId="1B2DF074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C6E43AB" w14:textId="77777777" w:rsidR="00333AAC" w:rsidRDefault="00333AAC" w:rsidP="00333AA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4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CF461C" wp14:editId="0FFBE517">
                <wp:simplePos x="0" y="0"/>
                <wp:positionH relativeFrom="page">
                  <wp:align>center</wp:align>
                </wp:positionH>
                <wp:positionV relativeFrom="paragraph">
                  <wp:posOffset>-327660</wp:posOffset>
                </wp:positionV>
                <wp:extent cx="939165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91650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17F41" w14:textId="3DFE6B98" w:rsidR="00333AAC" w:rsidRDefault="00333AAC" w:rsidP="00333AAC">
                            <w:pPr>
                              <w:pStyle w:val="msotitle2"/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Your OLLI Social Calendar for </w:t>
                            </w:r>
                            <w:r w:rsidR="001A5254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June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2023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461C" id="Text Box 2" o:spid="_x0000_s1028" type="#_x0000_t202" style="position:absolute;margin-left:0;margin-top:-25.8pt;width:739.5pt;height:28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" fillcolor="#c5e0b3 [1305]" strokecolor="black [0]" strokeweight="1pt" insetpen="t">
                <o:lock v:ext="edit" shapetype="t"/>
                <v:textbox inset="2.85pt,2.85pt,2.85pt,2.85pt">
                  <w:txbxContent>
                    <w:p w14:paraId="51C17F41" w14:textId="3DFE6B98" w:rsidR="00333AAC" w:rsidRDefault="00333AAC" w:rsidP="00333AAC">
                      <w:pPr>
                        <w:pStyle w:val="msotitle2"/>
                        <w:widowControl w:val="0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Your OLLI Social Calendar for </w:t>
                      </w:r>
                      <w:r w:rsidR="001A5254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June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2023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4940" w:type="dxa"/>
        <w:tblInd w:w="-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10"/>
        <w:gridCol w:w="1800"/>
        <w:gridCol w:w="1980"/>
        <w:gridCol w:w="2520"/>
        <w:gridCol w:w="2880"/>
        <w:gridCol w:w="2160"/>
      </w:tblGrid>
      <w:tr w:rsidR="008B28F6" w14:paraId="6ACA23E1" w14:textId="77777777" w:rsidTr="008B28F6">
        <w:trPr>
          <w:trHeight w:val="249"/>
        </w:trPr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9D00C1" w14:textId="22FD186B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32D1DF" w14:textId="5B8546E1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A9FEC0" w14:textId="2931187D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79EE212" w14:textId="732334E7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53A09C" w14:textId="1B9D678A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44552DE" w14:textId="43A7E8DE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88F274" w14:textId="17AC2F86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</w:tr>
      <w:tr w:rsidR="008B28F6" w14:paraId="3E98ABFD" w14:textId="77777777" w:rsidTr="008B28F6">
        <w:trPr>
          <w:trHeight w:val="267"/>
        </w:trPr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35D341B" w14:textId="1B9F0FE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SUN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A4E23A" w14:textId="40331486" w:rsidR="00856B81" w:rsidRPr="00333AAC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 w:rsidRPr="00333AAC">
              <w:rPr>
                <w:b/>
                <w:bCs/>
                <w:i w:val="0"/>
                <w:iCs w:val="0"/>
                <w14:ligatures w14:val="none"/>
              </w:rPr>
              <w:t>MON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878C90" w14:textId="02A72436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281A5A" w14:textId="7257390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9879E59" w14:textId="5F19672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D2AA40" w14:textId="6C986078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6DA4512" w14:textId="2CB9D91A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8B28F6" w14:paraId="38FECA52" w14:textId="77777777" w:rsidTr="008B28F6">
        <w:trPr>
          <w:trHeight w:val="193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68C166" w14:textId="330BF606" w:rsidR="00333AAC" w:rsidRDefault="00333AAC" w:rsidP="0008529A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19B105" w14:textId="679DD5AA" w:rsidR="00333AAC" w:rsidRPr="00C82121" w:rsidRDefault="00333AAC" w:rsidP="0008529A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A8D5B9" w14:textId="188D86C7" w:rsidR="00333AAC" w:rsidRDefault="00333AAC" w:rsidP="0008529A">
            <w:pPr>
              <w:widowControl w:val="0"/>
              <w:jc w:val="center"/>
              <w:rPr>
                <w:rFonts w:ascii="Gill Sans MT" w:hAnsi="Gill Sans MT"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BE9EE" w14:textId="087842E8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7CB34B9D" w14:textId="7CA1E0AB" w:rsidR="00333AAC" w:rsidRDefault="00333AAC" w:rsidP="00566EC6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B23E0F7" w14:textId="77777777" w:rsidR="00465699" w:rsidRDefault="001A5254" w:rsidP="00465699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 w:rsidRPr="00465699">
              <w:rPr>
                <w:rFonts w:ascii="Gill Sans MT" w:hAnsi="Gill Sans MT"/>
                <w14:ligatures w14:val="none"/>
              </w:rPr>
              <w:t>1</w:t>
            </w:r>
            <w:r w:rsidR="00465699" w:rsidRPr="00465699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78365169" w14:textId="20475210" w:rsidR="00792B44" w:rsidRPr="00465699" w:rsidRDefault="00465699" w:rsidP="00465699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 w:rsidRPr="00465699">
              <w:rPr>
                <w:rFonts w:ascii="Gill Sans MT" w:hAnsi="Gill Sans MT"/>
                <w14:ligatures w14:val="none"/>
              </w:rPr>
              <w:t xml:space="preserve"> </w:t>
            </w:r>
            <w:r w:rsidR="00792B44" w:rsidRPr="00465699"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9-10:30am</w:t>
            </w:r>
          </w:p>
          <w:p w14:paraId="13F37728" w14:textId="632FE349" w:rsidR="00333AAC" w:rsidRPr="008B28F6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</w:t>
            </w:r>
            <w:r w:rsidR="008B28F6">
              <w:rPr>
                <w:color w:val="008000"/>
                <w:sz w:val="20"/>
                <w:szCs w:val="20"/>
                <w:u w:val="single"/>
                <w14:ligatures w14:val="none"/>
              </w:rPr>
              <w:t>k</w:t>
            </w:r>
            <w:r w:rsidR="008B28F6">
              <w:rPr>
                <w:color w:val="008000"/>
                <w:sz w:val="20"/>
                <w:szCs w:val="20"/>
                <w:u w:val="single"/>
                <w:vertAlign w:val="superscript"/>
                <w14:ligatures w14:val="none"/>
              </w:rPr>
              <w:t>1</w:t>
            </w:r>
          </w:p>
          <w:p w14:paraId="7D2D295F" w14:textId="77777777" w:rsidR="00333AAC" w:rsidRDefault="00000000" w:rsidP="004A2A57">
            <w:pPr>
              <w:widowControl w:val="0"/>
              <w:rPr>
                <w14:ligatures w14:val="none"/>
              </w:rPr>
            </w:pPr>
            <w:hyperlink r:id="rId4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333AAC">
              <w:rPr>
                <w:color w:val="008000"/>
                <w14:ligatures w14:val="none"/>
              </w:rPr>
              <w:t> </w:t>
            </w:r>
            <w:r w:rsidR="00333AAC">
              <w:rPr>
                <w14:ligatures w14:val="none"/>
              </w:rPr>
              <w:t> </w:t>
            </w:r>
          </w:p>
          <w:p w14:paraId="7C1F2FFC" w14:textId="77777777" w:rsidR="00747735" w:rsidRDefault="00747735" w:rsidP="004A2A57">
            <w:pPr>
              <w:widowControl w:val="0"/>
              <w:rPr>
                <w14:ligatures w14:val="none"/>
              </w:rPr>
            </w:pPr>
          </w:p>
          <w:p w14:paraId="220DCD38" w14:textId="6E9C9336" w:rsidR="0008529A" w:rsidRPr="00CF11F6" w:rsidRDefault="0008529A" w:rsidP="0008529A">
            <w:pPr>
              <w:widowControl w:val="0"/>
              <w:rPr>
                <w:rFonts w:ascii="Gill Sans MT" w:hAnsi="Gill Sans MT"/>
                <w:b/>
                <w:bCs/>
                <w:color w:val="7030A0"/>
              </w:rPr>
            </w:pPr>
            <w:r w:rsidRPr="00CF11F6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>10-11 am</w:t>
            </w:r>
            <w:r w:rsidRPr="00CF11F6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 xml:space="preserve">  </w:t>
            </w:r>
            <w:r w:rsidRPr="00CF11F6">
              <w:rPr>
                <w:rFonts w:ascii="Gill Sans MT" w:hAnsi="Gill Sans MT"/>
                <w:b/>
                <w:bCs/>
                <w:color w:val="7030A0"/>
                <w:u w:val="single"/>
                <w:vertAlign w:val="superscript"/>
                <w14:ligatures w14:val="none"/>
              </w:rPr>
              <w:t xml:space="preserve"> </w:t>
            </w:r>
            <w:r w:rsidRPr="00CF11F6">
              <w:rPr>
                <w:rFonts w:ascii="Gill Sans MT" w:hAnsi="Gill Sans MT"/>
                <w:b/>
                <w:bCs/>
                <w:color w:val="7030A0"/>
                <w:u w:val="single"/>
              </w:rPr>
              <w:t>Field Tri</w:t>
            </w:r>
            <w:r w:rsidR="00747735" w:rsidRPr="00CF11F6">
              <w:rPr>
                <w:rFonts w:ascii="Gill Sans MT" w:hAnsi="Gill Sans MT"/>
                <w:b/>
                <w:bCs/>
                <w:color w:val="7030A0"/>
                <w:u w:val="single"/>
              </w:rPr>
              <w:t xml:space="preserve">p to </w:t>
            </w:r>
            <w:r w:rsidR="00747735" w:rsidRPr="00CF11F6">
              <w:rPr>
                <w:rFonts w:ascii="Gill Sans MT" w:hAnsi="Gill Sans MT"/>
                <w:b/>
                <w:bCs/>
                <w:color w:val="7030A0"/>
              </w:rPr>
              <w:t>UA</w:t>
            </w:r>
            <w:r w:rsidR="00CF11F6">
              <w:rPr>
                <w:rFonts w:ascii="Gill Sans MT" w:hAnsi="Gill Sans MT"/>
                <w:b/>
                <w:bCs/>
                <w:color w:val="7030A0"/>
              </w:rPr>
              <w:t xml:space="preserve"> </w:t>
            </w:r>
            <w:r w:rsidRPr="00CF11F6">
              <w:rPr>
                <w:rFonts w:ascii="Gill Sans MT" w:hAnsi="Gill Sans MT"/>
                <w:b/>
                <w:bCs/>
                <w:color w:val="7030A0"/>
              </w:rPr>
              <w:t>Health Sciences</w:t>
            </w:r>
            <w:r w:rsidR="00747735" w:rsidRPr="00CF11F6">
              <w:rPr>
                <w:rFonts w:ascii="Gill Sans MT" w:hAnsi="Gill Sans MT"/>
                <w:b/>
                <w:bCs/>
                <w:color w:val="7030A0"/>
              </w:rPr>
              <w:t xml:space="preserve">   </w:t>
            </w:r>
            <w:r w:rsidRPr="00CF11F6">
              <w:rPr>
                <w:rFonts w:ascii="Gill Sans MT" w:hAnsi="Gill Sans MT"/>
                <w:b/>
                <w:bCs/>
                <w:color w:val="7030A0"/>
              </w:rPr>
              <w:t>Innovations Building</w:t>
            </w:r>
          </w:p>
          <w:p w14:paraId="17228FBD" w14:textId="7A9534D6" w:rsidR="0008529A" w:rsidRDefault="0008529A" w:rsidP="0008529A">
            <w:pPr>
              <w:widowControl w:val="0"/>
              <w:rPr>
                <w14:ligatures w14:val="none"/>
              </w:rPr>
            </w:pPr>
            <w:hyperlink r:id="rId5" w:history="1">
              <w:r w:rsidRPr="006832CF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  <w:sz w:val="18"/>
                  <w:szCs w:val="18"/>
                </w:rPr>
                <w:t>Register Here</w:t>
              </w:r>
            </w:hyperlink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D8A775C" w14:textId="77777777" w:rsidR="0008529A" w:rsidRDefault="001A5254" w:rsidP="001F76FF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2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F41B53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2EBEAF1F" w14:textId="77777777" w:rsidR="00465699" w:rsidRDefault="001F76FF" w:rsidP="001F76FF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9-10am</w:t>
            </w:r>
          </w:p>
          <w:p w14:paraId="0450CF6B" w14:textId="6450F46D" w:rsidR="001F76FF" w:rsidRDefault="001F76FF" w:rsidP="001F76FF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2B31E815" w14:textId="03337F6F" w:rsidR="001F76FF" w:rsidRDefault="001F76FF" w:rsidP="001F76FF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6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9AC7068" w14:textId="77777777" w:rsidR="00B136D8" w:rsidRDefault="00B136D8" w:rsidP="001F76FF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70960383" w14:textId="6ED2C0E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>pm</w:t>
            </w:r>
            <w:r w:rsidR="00B136D8">
              <w:rPr>
                <w:color w:val="006FC2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006FC2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="008B28F6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B8E6933" w14:textId="1F2901B7" w:rsidR="00333AAC" w:rsidRDefault="00F41B53" w:rsidP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(Zoom Lounge) </w:t>
            </w:r>
            <w:hyperlink r:id="rId7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5A0A96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  <w:p w14:paraId="3C85D376" w14:textId="2D227CE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0E19C0" w14:textId="4DA4AA08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3</w:t>
            </w:r>
          </w:p>
        </w:tc>
      </w:tr>
      <w:tr w:rsidR="008B28F6" w14:paraId="3FB48841" w14:textId="77777777" w:rsidTr="008B28F6">
        <w:trPr>
          <w:trHeight w:val="1774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A4711A" w14:textId="6532EBE6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4</w:t>
            </w:r>
            <w:r w:rsidR="00F41B53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3C93A699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76AFF3F" w14:textId="32F1CE8E" w:rsidR="00333AAC" w:rsidRPr="00465699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</w:t>
            </w:r>
            <w:r w:rsidR="00465699">
              <w:rPr>
                <w:color w:val="006FC2"/>
                <w:sz w:val="20"/>
                <w:szCs w:val="20"/>
                <w:u w:val="single"/>
                <w14:ligatures w14:val="none"/>
              </w:rPr>
              <w:t>s</w:t>
            </w:r>
            <w:r w:rsidR="00465699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2ECEC830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DE2AB09" w14:textId="78CD35E0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8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C84AB2" w14:textId="654447E9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5</w:t>
            </w:r>
          </w:p>
          <w:p w14:paraId="1DE63AA6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2464BDAF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proofErr w:type="gramStart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</w:t>
            </w:r>
            <w:proofErr w:type="gramEnd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7CDB213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749F7DB0" w14:textId="24348BE5" w:rsidR="00333AAC" w:rsidRDefault="00000000" w:rsidP="00856B81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3BE7DCB" w14:textId="77777777" w:rsidR="00747735" w:rsidRDefault="001A5254" w:rsidP="0008529A">
            <w:pPr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6</w:t>
            </w:r>
          </w:p>
          <w:p w14:paraId="09336502" w14:textId="13B6B806" w:rsidR="00747735" w:rsidRPr="00747735" w:rsidRDefault="00747735" w:rsidP="0008529A">
            <w:pPr>
              <w:widowControl w:val="0"/>
              <w:rPr>
                <w:rFonts w:ascii="Gill Sans MT" w:hAnsi="Gill Sans MT" w:cs="Arial"/>
                <w:color w:val="4D0073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747735">
              <w:rPr>
                <w:rFonts w:ascii="Gill Sans MT" w:hAnsi="Gill Sans MT" w:cs="Arial"/>
                <w:color w:val="4D0073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1-3pm </w:t>
            </w:r>
          </w:p>
          <w:p w14:paraId="053B1C49" w14:textId="17B4ABE6" w:rsidR="00747735" w:rsidRPr="00747735" w:rsidRDefault="00747735" w:rsidP="0008529A">
            <w:pPr>
              <w:widowControl w:val="0"/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747735"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All OLLI Ice Cream </w:t>
            </w:r>
          </w:p>
          <w:p w14:paraId="7D76FF49" w14:textId="13EB168F" w:rsidR="0008529A" w:rsidRPr="00465699" w:rsidRDefault="00747735" w:rsidP="0008529A">
            <w:pPr>
              <w:widowControl w:val="0"/>
              <w:rPr>
                <w:rFonts w:ascii="Gill Sans MT" w:hAnsi="Gill Sans MT"/>
                <w:b/>
                <w:bCs/>
                <w:vertAlign w:val="superscript"/>
                <w14:ligatures w14:val="none"/>
              </w:rPr>
            </w:pPr>
            <w:r>
              <w:rPr>
                <w:rFonts w:ascii="Gill Sans MT" w:hAnsi="Gill Sans MT" w:cs="Arial"/>
                <w:color w:val="4D0073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</w:t>
            </w:r>
            <w:r w:rsidRPr="00747735"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(Gelato) Social</w:t>
            </w:r>
            <w:r w:rsidR="00465699">
              <w:rPr>
                <w:rFonts w:ascii="Gill Sans MT" w:hAnsi="Gill Sans MT" w:cs="Arial"/>
                <w:color w:val="4D0073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</w:p>
          <w:p w14:paraId="592C9452" w14:textId="77777777" w:rsidR="0008529A" w:rsidRPr="00747735" w:rsidRDefault="0008529A" w:rsidP="0008529A">
            <w:pPr>
              <w:widowControl w:val="0"/>
              <w:rPr>
                <w:rFonts w:ascii="Gill Sans MT" w:hAnsi="Gill Sans MT"/>
                <w:b/>
                <w:bCs/>
                <w:color w:val="auto"/>
                <w:u w:val="single"/>
                <w14:ligatures w14:val="none"/>
              </w:rPr>
            </w:pPr>
            <w:hyperlink r:id="rId10" w:history="1">
              <w:r w:rsidRPr="00747735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  <w:p w14:paraId="25A5AE51" w14:textId="4918EA55" w:rsidR="004F622C" w:rsidRPr="006E06FD" w:rsidRDefault="004F622C" w:rsidP="006E06FD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B99B8D" w14:textId="61D902B2" w:rsidR="008C08F7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7</w:t>
            </w:r>
          </w:p>
          <w:p w14:paraId="7FAEF55D" w14:textId="422B01B3" w:rsidR="00333AAC" w:rsidRDefault="00333AAC" w:rsidP="001A5254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07DF00" w14:textId="613B57CC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8</w:t>
            </w:r>
          </w:p>
          <w:p w14:paraId="3633B1BC" w14:textId="6E331CF4" w:rsidR="00792B44" w:rsidRPr="00792B44" w:rsidRDefault="00792B44" w:rsidP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 xml:space="preserve">9-10:30am </w:t>
            </w:r>
          </w:p>
          <w:p w14:paraId="2BDFB1A4" w14:textId="2121C88E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 xml:space="preserve">Walk and </w:t>
            </w:r>
            <w:r w:rsidR="008B28F6">
              <w:rPr>
                <w:color w:val="008000"/>
                <w:sz w:val="20"/>
                <w:szCs w:val="20"/>
                <w:u w:val="single"/>
                <w14:ligatures w14:val="none"/>
              </w:rPr>
              <w:t>Talk</w:t>
            </w:r>
            <w:r w:rsidR="008B28F6">
              <w:rPr>
                <w:color w:val="008000"/>
                <w:sz w:val="20"/>
                <w:szCs w:val="20"/>
                <w:u w:val="single"/>
                <w:vertAlign w:val="superscript"/>
                <w14:ligatures w14:val="none"/>
              </w:rPr>
              <w:t>1</w:t>
            </w:r>
          </w:p>
          <w:p w14:paraId="3FAEA9C9" w14:textId="3B63DA9D" w:rsidR="00333AAC" w:rsidRDefault="00000000" w:rsidP="00566EC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1" w:history="1">
              <w:r w:rsidR="0035153B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18BE14" w14:textId="77777777" w:rsidR="0008529A" w:rsidRDefault="001A5254" w:rsidP="00B136D8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9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</w:p>
          <w:p w14:paraId="62532895" w14:textId="77777777" w:rsidR="00465699" w:rsidRDefault="001F76FF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9-10am</w:t>
            </w:r>
          </w:p>
          <w:p w14:paraId="7240F311" w14:textId="2B48D5D0" w:rsidR="00B136D8" w:rsidRDefault="00B136D8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40B9D0E8" w14:textId="77777777" w:rsidR="00B136D8" w:rsidRDefault="00B136D8" w:rsidP="00B136D8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12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33902654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3C1B3A62" w14:textId="1E1065CE" w:rsidR="00B136D8" w:rsidRDefault="00B136D8" w:rsidP="00B136D8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Virtual Happy </w:t>
            </w:r>
            <w:r w:rsidR="008B28F6">
              <w:rPr>
                <w:color w:val="006FC2"/>
                <w:sz w:val="20"/>
                <w:szCs w:val="20"/>
                <w:u w:val="single"/>
                <w14:ligatures w14:val="none"/>
              </w:rPr>
              <w:t>Hour</w:t>
            </w:r>
            <w:r w:rsidR="008B28F6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 w:rsidR="008B28F6"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3A1118D6" w14:textId="2D6F962B" w:rsidR="006E06FD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 </w:t>
            </w:r>
            <w:hyperlink r:id="rId13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F28A68" w14:textId="136B3320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0</w:t>
            </w:r>
          </w:p>
        </w:tc>
      </w:tr>
      <w:tr w:rsidR="008B28F6" w14:paraId="6D259A0D" w14:textId="77777777" w:rsidTr="008B28F6">
        <w:trPr>
          <w:trHeight w:val="137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C029A" w14:textId="7A71011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1</w:t>
            </w:r>
          </w:p>
          <w:p w14:paraId="125C9162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442225D" w14:textId="3DB8E983" w:rsidR="00333AAC" w:rsidRPr="00465699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 w:rsidR="00465699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782D0161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19ADDE5" w14:textId="4BBE0F6A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4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F9D8A" w14:textId="45866065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2</w:t>
            </w:r>
          </w:p>
          <w:p w14:paraId="6C8BA1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43AC9674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proofErr w:type="gramStart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</w:t>
            </w:r>
            <w:proofErr w:type="gramEnd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F14B9FB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C87E411" w14:textId="556E4B22" w:rsidR="00333AAC" w:rsidRDefault="00000000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  <w:hyperlink r:id="rId15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8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4601A6" w14:textId="05DBCD2E" w:rsidR="00333AAC" w:rsidRDefault="004F622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4F622C">
              <w:rPr>
                <w:rFonts w:ascii="Gill Sans MT" w:hAnsi="Gill Sans MT"/>
                <w:i/>
                <w:iCs/>
                <w14:ligatures w14:val="none"/>
              </w:rPr>
              <w:t>1</w:t>
            </w:r>
            <w:r w:rsidR="001A5254">
              <w:rPr>
                <w:rFonts w:ascii="Gill Sans MT" w:hAnsi="Gill Sans MT"/>
                <w:i/>
                <w:iCs/>
                <w14:ligatures w14:val="none"/>
              </w:rPr>
              <w:t>3</w:t>
            </w:r>
          </w:p>
          <w:p w14:paraId="4D4D076F" w14:textId="7D0970CE" w:rsidR="006E06FD" w:rsidRPr="006E06FD" w:rsidRDefault="006E06FD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230DFC" w14:textId="2AF1A428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4</w:t>
            </w:r>
          </w:p>
          <w:p w14:paraId="59E11747" w14:textId="6A0B053C" w:rsidR="0008529A" w:rsidRPr="00747735" w:rsidRDefault="0008529A" w:rsidP="0008529A">
            <w:pPr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>7:30pm</w:t>
            </w:r>
          </w:p>
          <w:p w14:paraId="0F5F8539" w14:textId="606BC738" w:rsidR="00747735" w:rsidRDefault="0008529A" w:rsidP="0008529A">
            <w:pPr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14:ligatures w14:val="none"/>
                <w14:cntxtAlts w14:val="0"/>
              </w:rPr>
              <w:t>Jr Brown</w:t>
            </w:r>
            <w:r w:rsidR="00465699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14:ligatures w14:val="none"/>
                <w14:cntxtAlts w14:val="0"/>
              </w:rPr>
              <w:t xml:space="preserve"> </w:t>
            </w: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14:ligatures w14:val="none"/>
                <w14:cntxtAlts w14:val="0"/>
              </w:rPr>
              <w:t>Concert</w:t>
            </w:r>
            <w:r w:rsidR="00465699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:vertAlign w:val="superscript"/>
                <w14:ligatures w14:val="none"/>
                <w14:cntxtAlts w14:val="0"/>
              </w:rPr>
              <w:t>2</w:t>
            </w: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 xml:space="preserve"> </w:t>
            </w:r>
          </w:p>
          <w:p w14:paraId="572E1951" w14:textId="5380CDAF" w:rsidR="0008529A" w:rsidRPr="00747735" w:rsidRDefault="0008529A" w:rsidP="0008529A">
            <w:pPr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 xml:space="preserve">The Fox Theater          </w:t>
            </w:r>
          </w:p>
          <w:p w14:paraId="4D0EB8FA" w14:textId="1CED34D5" w:rsidR="0008529A" w:rsidRDefault="0008529A" w:rsidP="0008529A">
            <w:pPr>
              <w:outlineLvl w:val="1"/>
              <w:rPr>
                <w:rFonts w:ascii="Gill Sans MT" w:hAnsi="Gill Sans MT"/>
                <w14:ligatures w14:val="none"/>
              </w:rPr>
            </w:pPr>
            <w:hyperlink r:id="rId16" w:history="1">
              <w:r w:rsidRPr="006832CF">
                <w:rPr>
                  <w:rStyle w:val="Hyperlink"/>
                  <w:rFonts w:ascii="Gill Sans MT" w:hAnsi="Gill Sans MT"/>
                  <w:b/>
                  <w:bCs/>
                  <w:color w:val="auto"/>
                  <w:kern w:val="0"/>
                  <w:sz w:val="18"/>
                  <w:szCs w:val="18"/>
                  <w14:ligatures w14:val="none"/>
                  <w14:cntxtAlts w14:val="0"/>
                </w:rPr>
                <w:t>Register Here</w:t>
              </w:r>
            </w:hyperlink>
          </w:p>
          <w:p w14:paraId="4B501276" w14:textId="77777777" w:rsidR="0008529A" w:rsidRDefault="0008529A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2EF24E61" w14:textId="7CD78FD4" w:rsidR="00333AAC" w:rsidRDefault="00333AAC" w:rsidP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B5A1B4" w14:textId="34BD821C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5</w:t>
            </w:r>
          </w:p>
          <w:p w14:paraId="424193B1" w14:textId="7C12891A" w:rsidR="00333AAC" w:rsidRPr="00792B44" w:rsidRDefault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9-10:30</w:t>
            </w:r>
            <w:r w:rsidR="00333AAC">
              <w:rPr>
                <w:color w:val="008000"/>
                <w:sz w:val="20"/>
                <w:szCs w:val="20"/>
                <w14:ligatures w14:val="none"/>
              </w:rPr>
              <w:t>am</w:t>
            </w:r>
            <w:r>
              <w:rPr>
                <w:color w:val="008000"/>
                <w:sz w:val="20"/>
                <w:szCs w:val="20"/>
                <w14:ligatures w14:val="none"/>
              </w:rPr>
              <w:t xml:space="preserve"> </w:t>
            </w:r>
          </w:p>
          <w:p w14:paraId="68CBB9CD" w14:textId="32DF348C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 xml:space="preserve">Walk and </w:t>
            </w:r>
            <w:r w:rsidR="008B28F6">
              <w:rPr>
                <w:color w:val="008000"/>
                <w:sz w:val="20"/>
                <w:szCs w:val="20"/>
                <w:u w:val="single"/>
                <w14:ligatures w14:val="none"/>
              </w:rPr>
              <w:t>Talk</w:t>
            </w:r>
            <w:r w:rsidR="008B28F6">
              <w:rPr>
                <w:color w:val="008000"/>
                <w:sz w:val="20"/>
                <w:szCs w:val="20"/>
                <w:u w:val="single"/>
                <w:vertAlign w:val="superscript"/>
                <w14:ligatures w14:val="none"/>
              </w:rPr>
              <w:t>1</w:t>
            </w:r>
          </w:p>
          <w:p w14:paraId="0E819B72" w14:textId="77777777" w:rsidR="0035153B" w:rsidRPr="000C2BAA" w:rsidRDefault="00000000" w:rsidP="0035153B">
            <w:pPr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hyperlink r:id="rId17" w:history="1">
              <w:r w:rsidR="0035153B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AA3D8C5" w14:textId="2F25ED6A" w:rsidR="00333AAC" w:rsidRDefault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F39FDA8" w14:textId="77777777" w:rsidR="00747735" w:rsidRDefault="004F622C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6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  <w:r w:rsidR="00333AAC" w:rsidRPr="004F622C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 </w:t>
            </w:r>
          </w:p>
          <w:p w14:paraId="2F315020" w14:textId="77777777" w:rsidR="00465699" w:rsidRDefault="001F76FF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9-10am</w:t>
            </w:r>
          </w:p>
          <w:p w14:paraId="1B2146F3" w14:textId="11DBAF9F" w:rsidR="00B136D8" w:rsidRDefault="00B136D8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66AB92F2" w14:textId="77777777" w:rsidR="00B136D8" w:rsidRDefault="00B136D8" w:rsidP="00B136D8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18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F31305E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7D1979E9" w14:textId="026AE157" w:rsidR="00B136D8" w:rsidRDefault="00B136D8" w:rsidP="00B136D8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</w:t>
            </w:r>
            <w:r w:rsidR="008B28F6">
              <w:rPr>
                <w:color w:val="006FC2"/>
                <w:sz w:val="20"/>
                <w:szCs w:val="20"/>
                <w:u w:val="single"/>
                <w14:ligatures w14:val="none"/>
              </w:rPr>
              <w:t>Hour</w:t>
            </w:r>
            <w:r w:rsidR="008B28F6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 w:rsidR="008B28F6"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0ACD1F45" w14:textId="5566D1D6" w:rsidR="006E06FD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 </w:t>
            </w:r>
            <w:hyperlink r:id="rId19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35630B" w14:textId="73C56B6C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17</w:t>
            </w:r>
          </w:p>
        </w:tc>
      </w:tr>
      <w:tr w:rsidR="008B28F6" w14:paraId="357DB992" w14:textId="77777777" w:rsidTr="008B28F6">
        <w:trPr>
          <w:trHeight w:val="1571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93C4B4" w14:textId="54AE4A0A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18</w:t>
            </w:r>
          </w:p>
          <w:p w14:paraId="7DEE2173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338646D8" w14:textId="7A4D974B" w:rsidR="00333AAC" w:rsidRPr="00465699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 w:rsidR="00465699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41588EEE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D701EB8" w14:textId="5CFEDDD9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0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76603" w14:textId="12B05E71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19</w:t>
            </w:r>
          </w:p>
          <w:p w14:paraId="20F173F5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69FA42F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proofErr w:type="gramStart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</w:t>
            </w:r>
            <w:proofErr w:type="gramEnd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0E6CF39" w14:textId="0DE6B460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</w:t>
            </w:r>
            <w:r w:rsidR="005A0A96">
              <w:rPr>
                <w:rFonts w:ascii="Gill Sans MT" w:hAnsi="Gill Sans MT"/>
                <w:b/>
                <w:bCs/>
                <w:color w:val="0070C0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Lounge)</w:t>
            </w:r>
          </w:p>
          <w:p w14:paraId="4CC3362B" w14:textId="187BC9DC" w:rsidR="00333AAC" w:rsidRDefault="00000000" w:rsidP="00333AAC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21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01DD05" w14:textId="614078A6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1A5254">
              <w:rPr>
                <w:rFonts w:ascii="Gill Sans MT" w:hAnsi="Gill Sans MT"/>
                <w14:ligatures w14:val="none"/>
              </w:rPr>
              <w:t>0</w:t>
            </w:r>
          </w:p>
          <w:p w14:paraId="7A88FB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 </w:t>
            </w:r>
          </w:p>
          <w:p w14:paraId="74124EAB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0CDDFD" w14:textId="117E9A3E" w:rsidR="0004154A" w:rsidRDefault="004F622C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>
              <w:rPr>
                <w:rFonts w:ascii="Gill Sans MT" w:hAnsi="Gill Sans MT"/>
                <w:i/>
                <w:iCs/>
                <w14:ligatures w14:val="none"/>
              </w:rPr>
              <w:t>2</w:t>
            </w:r>
            <w:r w:rsidR="001A5254">
              <w:rPr>
                <w:rFonts w:ascii="Gill Sans MT" w:hAnsi="Gill Sans MT"/>
                <w:i/>
                <w:iCs/>
                <w14:ligatures w14:val="none"/>
              </w:rPr>
              <w:t>1</w:t>
            </w:r>
          </w:p>
          <w:p w14:paraId="08CCB8DD" w14:textId="77777777" w:rsidR="001F3428" w:rsidRDefault="001F3428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  <w:p w14:paraId="07EEA7AF" w14:textId="199D7D6C" w:rsidR="001F3428" w:rsidRPr="001F3428" w:rsidRDefault="001F3428" w:rsidP="000C2BAA">
            <w:pPr>
              <w:widowControl w:val="0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90F1A26" w14:textId="77777777" w:rsidR="001A5254" w:rsidRDefault="001A5254" w:rsidP="0086666D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22</w:t>
            </w:r>
            <w:r w:rsidR="004F622C">
              <w:rPr>
                <w:rFonts w:ascii="Gill Sans MT" w:hAnsi="Gill Sans MT"/>
                <w14:ligatures w14:val="none"/>
              </w:rPr>
              <w:t xml:space="preserve"> 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446058A5" w14:textId="52074F2F" w:rsidR="00333AAC" w:rsidRPr="001A5254" w:rsidRDefault="00792B44" w:rsidP="0086666D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5D2884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9-10:30</w:t>
            </w:r>
            <w:r w:rsidR="00333AAC" w:rsidRPr="0086666D"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am</w:t>
            </w:r>
          </w:p>
          <w:p w14:paraId="7A1870CD" w14:textId="01C445C2" w:rsidR="0035153B" w:rsidRPr="006E06FD" w:rsidRDefault="00333AAC" w:rsidP="006E06FD">
            <w:pPr>
              <w:pStyle w:val="unknownstyle2"/>
              <w:widowControl w:val="0"/>
              <w:jc w:val="left"/>
              <w:rPr>
                <w:rStyle w:val="Hyperlink"/>
                <w:color w:val="008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 xml:space="preserve">Walk and </w:t>
            </w:r>
            <w:r w:rsidR="008B28F6">
              <w:rPr>
                <w:color w:val="008000"/>
                <w:sz w:val="20"/>
                <w:szCs w:val="20"/>
                <w:u w:val="single"/>
                <w14:ligatures w14:val="none"/>
              </w:rPr>
              <w:t>Talk</w:t>
            </w:r>
            <w:r w:rsidR="008B28F6">
              <w:rPr>
                <w:color w:val="008000"/>
                <w:sz w:val="20"/>
                <w:szCs w:val="20"/>
                <w:u w:val="single"/>
                <w:vertAlign w:val="superscript"/>
                <w14:ligatures w14:val="none"/>
              </w:rPr>
              <w:t>1</w:t>
            </w:r>
          </w:p>
          <w:p w14:paraId="614BEE6D" w14:textId="144DF9D0" w:rsidR="006E06FD" w:rsidRDefault="00000000" w:rsidP="003515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2" w:history="1">
              <w:r w:rsidR="006E06FD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038571BD" w14:textId="63F45B20" w:rsidR="0004154A" w:rsidRDefault="0004154A" w:rsidP="004F622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FE1634" w14:textId="77777777" w:rsidR="0008529A" w:rsidRDefault="00333AAC" w:rsidP="00B136D8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2</w:t>
            </w:r>
            <w:r w:rsidR="001A5254">
              <w:rPr>
                <w:rFonts w:ascii="Gill Sans MT" w:hAnsi="Gill Sans MT"/>
                <w14:ligatures w14:val="none"/>
              </w:rPr>
              <w:t>3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2DA39ED6" w14:textId="77777777" w:rsidR="00465699" w:rsidRDefault="001F76FF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>9-10am</w:t>
            </w:r>
          </w:p>
          <w:p w14:paraId="55C7AD65" w14:textId="33ED31FE" w:rsidR="00B136D8" w:rsidRDefault="00B136D8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6853D78D" w14:textId="77777777" w:rsidR="00B136D8" w:rsidRDefault="00B136D8" w:rsidP="00B136D8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23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73813095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3E31C7B4" w14:textId="746DB30E" w:rsidR="00B136D8" w:rsidRDefault="00B136D8" w:rsidP="00B136D8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Virtual Happy </w:t>
            </w:r>
            <w:r w:rsidR="008B28F6">
              <w:rPr>
                <w:color w:val="006FC2"/>
                <w:sz w:val="20"/>
                <w:szCs w:val="20"/>
                <w:u w:val="single"/>
                <w14:ligatures w14:val="none"/>
              </w:rPr>
              <w:t>Hour</w:t>
            </w:r>
            <w:r w:rsidR="008B28F6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 w:rsidR="008B28F6"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84364BD" w14:textId="16C71CBC" w:rsidR="0004154A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 </w:t>
            </w:r>
            <w:hyperlink r:id="rId24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C74CF" w14:textId="0FD2EB06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1A5254">
              <w:rPr>
                <w:rFonts w:ascii="Gill Sans MT" w:hAnsi="Gill Sans MT"/>
                <w14:ligatures w14:val="none"/>
              </w:rPr>
              <w:t>4</w:t>
            </w:r>
          </w:p>
          <w:p w14:paraId="7D9A1458" w14:textId="13FB129F" w:rsidR="00333AAC" w:rsidRDefault="00333AAC">
            <w:pPr>
              <w:pStyle w:val="unknownstyle2"/>
              <w:widowControl w:val="0"/>
              <w:jc w:val="left"/>
              <w:rPr>
                <w:color w:val="C80000"/>
                <w:sz w:val="20"/>
                <w:szCs w:val="20"/>
                <w14:ligatures w14:val="none"/>
              </w:rPr>
            </w:pPr>
            <w:r>
              <w:rPr>
                <w:color w:val="C80000"/>
                <w:sz w:val="20"/>
                <w:szCs w:val="20"/>
                <w14:ligatures w14:val="none"/>
              </w:rPr>
              <w:t>1-3pm</w:t>
            </w:r>
          </w:p>
          <w:p w14:paraId="20049E4A" w14:textId="53F6D2B4" w:rsidR="00333AAC" w:rsidRPr="005A0A96" w:rsidRDefault="00333AAC">
            <w:pPr>
              <w:pStyle w:val="unknownstyle2"/>
              <w:widowControl w:val="0"/>
              <w:jc w:val="left"/>
              <w:rPr>
                <w:color w:val="C80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C80000"/>
                <w:sz w:val="20"/>
                <w:szCs w:val="20"/>
                <w:u w:val="single"/>
                <w14:ligatures w14:val="none"/>
              </w:rPr>
              <w:t>Calling All Crafter</w:t>
            </w:r>
            <w:r w:rsidR="005A0A96">
              <w:rPr>
                <w:color w:val="C80000"/>
                <w:sz w:val="20"/>
                <w:szCs w:val="20"/>
                <w:u w:val="single"/>
                <w14:ligatures w14:val="none"/>
              </w:rPr>
              <w:t>s</w:t>
            </w:r>
            <w:r w:rsidR="005A0A96">
              <w:rPr>
                <w:color w:val="C80000"/>
                <w:sz w:val="20"/>
                <w:szCs w:val="20"/>
                <w:u w:val="single"/>
                <w:vertAlign w:val="superscript"/>
                <w14:ligatures w14:val="none"/>
              </w:rPr>
              <w:t>4</w:t>
            </w:r>
          </w:p>
          <w:p w14:paraId="46F34F04" w14:textId="192A8ABA" w:rsidR="00333AAC" w:rsidRDefault="00000000" w:rsidP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5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45B114F4" w14:textId="0BB557BB" w:rsidR="0004154A" w:rsidRDefault="0004154A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</w:p>
        </w:tc>
      </w:tr>
      <w:tr w:rsidR="00465699" w:rsidRPr="00BF30C5" w14:paraId="0ADC0D32" w14:textId="77777777" w:rsidTr="008B28F6">
        <w:trPr>
          <w:trHeight w:val="1544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293E77" w14:textId="7E58475D" w:rsidR="005A0A96" w:rsidRPr="00465699" w:rsidRDefault="004F622C" w:rsidP="0046569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14:ligatures w14:val="none"/>
              </w:rPr>
              <w:t>2</w:t>
            </w:r>
            <w:r w:rsidR="001A5254">
              <w:rPr>
                <w14:ligatures w14:val="none"/>
              </w:rPr>
              <w:t>5</w:t>
            </w:r>
            <w:r w:rsidR="00465699">
              <w:rPr>
                <w14:ligatures w14:val="none"/>
              </w:rPr>
              <w:t xml:space="preserve">    </w:t>
            </w:r>
            <w:r w:rsidR="005A0A96" w:rsidRPr="00465699">
              <w:rPr>
                <w:rFonts w:ascii="Gill Sans MT" w:hAnsi="Gill Sans MT"/>
                <w:b/>
                <w:bCs/>
                <w:color w:val="006FC2"/>
                <w14:ligatures w14:val="none"/>
              </w:rPr>
              <w:t>3-4pm</w:t>
            </w:r>
          </w:p>
          <w:p w14:paraId="114E5178" w14:textId="036F5064" w:rsidR="005A0A96" w:rsidRPr="00465699" w:rsidRDefault="005A0A96" w:rsidP="005A0A96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:vertAlign w:val="superscript"/>
                <w14:ligatures w14:val="none"/>
              </w:rPr>
            </w:pPr>
            <w:r w:rsidRPr="00465699"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 w:rsidR="00465699" w:rsidRPr="00465699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04983433" w14:textId="77777777" w:rsidR="005A0A96" w:rsidRDefault="005A0A96" w:rsidP="005A0A96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 w:rsidRPr="00465699"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</w:t>
            </w: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)</w:t>
            </w:r>
          </w:p>
          <w:p w14:paraId="5C917F07" w14:textId="0857EC5E" w:rsidR="00333AAC" w:rsidRDefault="00000000" w:rsidP="005A0A9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6" w:anchor="spcdetails" w:history="1">
              <w:r w:rsidR="005A0A96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7B359E0" w14:textId="731A3569" w:rsidR="001A5254" w:rsidRDefault="00333AAC" w:rsidP="0046569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70C0"/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4F622C" w:rsidRPr="004F622C">
              <w:rPr>
                <w:i/>
                <w:iCs/>
                <w14:ligatures w14:val="none"/>
              </w:rPr>
              <w:t>2</w:t>
            </w:r>
            <w:r w:rsidR="001A5254">
              <w:rPr>
                <w:i/>
                <w:iCs/>
                <w14:ligatures w14:val="none"/>
              </w:rPr>
              <w:t>6</w:t>
            </w:r>
            <w:r w:rsidR="00465699">
              <w:rPr>
                <w:i/>
                <w:iCs/>
                <w14:ligatures w14:val="none"/>
              </w:rPr>
              <w:t xml:space="preserve">   </w:t>
            </w:r>
            <w:r w:rsidR="001A5254">
              <w:rPr>
                <w:rFonts w:ascii="Gill Sans MT" w:hAnsi="Gill Sans MT"/>
                <w:b/>
                <w:bCs/>
                <w:color w:val="0070C0"/>
                <w14:ligatures w14:val="none"/>
              </w:rPr>
              <w:t>3-4pm</w:t>
            </w:r>
          </w:p>
          <w:p w14:paraId="768BC3E2" w14:textId="77777777" w:rsidR="001A5254" w:rsidRDefault="001A5254" w:rsidP="001A5254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proofErr w:type="gramStart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</w:t>
            </w:r>
            <w:proofErr w:type="gramEnd"/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6AE6A950" w14:textId="77777777" w:rsidR="001A5254" w:rsidRDefault="001A5254" w:rsidP="001A5254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54C3191E" w14:textId="7250029E" w:rsidR="001A5254" w:rsidRDefault="001A5254" w:rsidP="001A5254">
            <w:pPr>
              <w:widowControl w:val="0"/>
              <w:rPr>
                <w14:ligatures w14:val="none"/>
              </w:rPr>
            </w:pPr>
            <w:hyperlink r:id="rId27" w:anchor="spcdetails" w:history="1">
              <w:r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4" w:space="0" w:color="000080"/>
              <w:left w:val="single" w:sz="2" w:space="0" w:color="0000CC"/>
              <w:bottom w:val="single" w:sz="2" w:space="0" w:color="0000CC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BC969" w14:textId="2132CA95" w:rsidR="004F622C" w:rsidRPr="004F622C" w:rsidRDefault="001A5254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27</w:t>
            </w:r>
          </w:p>
          <w:p w14:paraId="5BA76B1D" w14:textId="6702C7F1" w:rsidR="00333AAC" w:rsidRPr="004F622C" w:rsidRDefault="00333AAC">
            <w:pPr>
              <w:widowControl w:val="0"/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</w:pPr>
            <w:r w:rsidRPr="004F622C"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31A651D" w14:textId="028158EB" w:rsidR="004F622C" w:rsidRPr="004F622C" w:rsidRDefault="00715C02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A158DF" wp14:editId="52248BA7">
                      <wp:simplePos x="0" y="0"/>
                      <wp:positionH relativeFrom="page">
                        <wp:posOffset>-3559810</wp:posOffset>
                      </wp:positionH>
                      <wp:positionV relativeFrom="paragraph">
                        <wp:posOffset>650875</wp:posOffset>
                      </wp:positionV>
                      <wp:extent cx="9620250" cy="1019175"/>
                      <wp:effectExtent l="0" t="0" r="1905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96001"/>
                                </a:schemeClr>
                              </a:solidFill>
                              <a:ln w="9525">
                                <a:solidFill>
                                  <a:srgbClr val="A366C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7C18C" w14:textId="3E9219A2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8000"/>
                                      <w:sz w:val="18"/>
                                      <w:szCs w:val="18"/>
                                      <w:u w:val="single"/>
                                      <w14:shadow w14:blurRad="114300" w14:dist="0" w14:dir="1200000" w14:sx="0" w14:sy="0" w14:kx="0" w14:ky="0" w14:algn="none">
                                        <w14:srgbClr w14:val="000000">
                                          <w14:alpha w14:val="2000"/>
                                        </w14:srgbClr>
                                      </w14:shadow>
                                      <w14:ligatures w14:val="none"/>
                                    </w:rPr>
                                    <w:t>Walk and Talk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Meet up at local parks (maps will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be provided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). Bring your dog on a leash—bring 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a snack or lunch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in a fanny pack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.  We’ll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walk around the park for about 45 minutes, </w:t>
                                  </w:r>
                                </w:p>
                                <w:p w14:paraId="61F90614" w14:textId="003D768E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 then have 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our snacks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together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!  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Register on the OLLI website under Special Interest Groups. (Sign-up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is required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)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PLEASE NOTE NEW TIME: 9-10:30am</w:t>
                                  </w:r>
                                </w:p>
                                <w:p w14:paraId="296B0E99" w14:textId="77777777" w:rsidR="00446269" w:rsidRDefault="00446269" w:rsidP="00446269">
                                  <w:pPr>
                                    <w:pStyle w:val="unknownsty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Museums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/  Field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Trips /  Concerts /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shadow w14:blurRad="76200" w14:dist="50800" w14:dir="1800000" w14:sx="0" w14:sy="0" w14:kx="0" w14:ky="0" w14:algn="none">
                                        <w14:srgbClr w14:val="0000CC">
                                          <w14:alpha w14:val="22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780078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Dining Out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See OLLI’s website under Field Trips, Special Events, or Dining Out for details. (Sign-up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is required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)</w:t>
                                  </w:r>
                                </w:p>
                                <w:p w14:paraId="039AAF73" w14:textId="747085DA" w:rsidR="00877EA2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Fun </w:t>
                                  </w:r>
                                  <w:proofErr w:type="gramStart"/>
                                  <w:r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With</w:t>
                                  </w:r>
                                  <w:proofErr w:type="gramEnd"/>
                                  <w:r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Games / Let’s Talk / </w:t>
                                  </w:r>
                                  <w:r w:rsidR="00465699"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Our Special Stories/ </w:t>
                                  </w:r>
                                  <w:r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Virtual Happy Hou</w:t>
                                  </w:r>
                                  <w:r w:rsidR="00C82121"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:  All take place virtually in the Zoom Lounge. See details on the OLLI website under Special Interest Groups </w:t>
                                  </w:r>
                                </w:p>
                                <w:p w14:paraId="46C26D24" w14:textId="343BDC57" w:rsidR="00446269" w:rsidRDefault="00877EA2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</w:t>
                                  </w:r>
                                  <w:r w:rsidR="0044626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(Sign-up, socialize, </w:t>
                                  </w:r>
                                  <w:proofErr w:type="gramStart"/>
                                  <w:r w:rsidR="0044626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learn</w:t>
                                  </w:r>
                                  <w:proofErr w:type="gramEnd"/>
                                  <w:r w:rsidR="0044626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and enjoy!)   </w:t>
                                  </w:r>
                                </w:p>
                                <w:p w14:paraId="2BE1CB68" w14:textId="3BD3463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80000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Calling All Crafters: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80000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On the last Saturday of </w:t>
                                  </w:r>
                                  <w:r w:rsidR="0046569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month,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we’ll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meet at the OLLI Central Tucson Campus to share ideas and make something creative and fun! See details on </w:t>
                                  </w:r>
                                </w:p>
                                <w:p w14:paraId="104519A5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 the OLLI website under Special Interest Groups. (Sign-up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is required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)</w:t>
                                  </w:r>
                                </w:p>
                                <w:p w14:paraId="762EB953" w14:textId="7B4051FA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C000"/>
                                      <w14:ligatures w14:val="none"/>
                                    </w:rPr>
                                  </w:pPr>
                                </w:p>
                                <w:p w14:paraId="7988A3EE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A05C831" w14:textId="77777777" w:rsidR="00446269" w:rsidRDefault="00446269" w:rsidP="00446269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158DF" id="Text Box 1" o:spid="_x0000_s1029" type="#_x0000_t202" style="position:absolute;margin-left:-280.3pt;margin-top:51.25pt;width:757.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" fillcolor="#b4c6e7 [1300]" strokecolor="#a366c2">
                      <v:fill opacity="62965f"/>
                      <v:textbox>
                        <w:txbxContent>
                          <w:p w14:paraId="7CE7C18C" w14:textId="3E9219A2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be provided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). Bring your dog on a leash—bring 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a snack or lunch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in a fanny pack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.  We’ll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walk around the park for about 45 minutes, </w:t>
                            </w:r>
                          </w:p>
                          <w:p w14:paraId="61F90614" w14:textId="003D768E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our snacks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together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!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Register on the OLLI website under Special Interest Groups. (Sign-up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is required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PLEASE NOTE NEW TIME: 9-10:30am</w:t>
                            </w:r>
                          </w:p>
                          <w:p w14:paraId="296B0E99" w14:textId="77777777" w:rsidR="00446269" w:rsidRDefault="00446269" w:rsidP="00446269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See OLLI’s website under Field Trips, Special Events, or Dining Out for details. (Sign-up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is required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039AAF73" w14:textId="747085DA" w:rsidR="00877EA2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proofErr w:type="gramStart"/>
                            <w:r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With</w:t>
                            </w:r>
                            <w:proofErr w:type="gramEnd"/>
                            <w:r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Games / Let’s Talk / </w:t>
                            </w:r>
                            <w:r w:rsidR="00465699"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Our Special Stories/ </w:t>
                            </w:r>
                            <w:r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Virtual Happy Hou</w:t>
                            </w:r>
                            <w:r w:rsidR="00C82121"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Groups </w:t>
                            </w:r>
                          </w:p>
                          <w:p w14:paraId="46C26D24" w14:textId="343BDC57" w:rsidR="00446269" w:rsidRDefault="00877EA2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(Sign-up, socialize, </w:t>
                            </w:r>
                            <w:proofErr w:type="gramStart"/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learn</w:t>
                            </w:r>
                            <w:proofErr w:type="gramEnd"/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and enjoy!)   </w:t>
                            </w:r>
                          </w:p>
                          <w:p w14:paraId="2BE1CB68" w14:textId="3BD3463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</w:t>
                            </w:r>
                            <w:r w:rsidR="0046569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month,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we’ll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meet at the OLLI Central Tucson Campus to share ideas and make something creative and fun! See details on </w:t>
                            </w:r>
                          </w:p>
                          <w:p w14:paraId="104519A5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is required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762EB953" w14:textId="7B4051FA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</w:p>
                          <w:p w14:paraId="7988A3EE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0A05C831" w14:textId="77777777" w:rsidR="00446269" w:rsidRDefault="00446269" w:rsidP="0044626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3AAC" w:rsidRPr="004F622C">
              <w:rPr>
                <w:i/>
                <w:iCs/>
                <w14:ligatures w14:val="none"/>
              </w:rPr>
              <w:t> </w:t>
            </w:r>
            <w:r w:rsidR="001A5254">
              <w:rPr>
                <w:i/>
                <w:iCs/>
                <w14:ligatures w14:val="none"/>
              </w:rPr>
              <w:t>28</w:t>
            </w:r>
          </w:p>
          <w:p w14:paraId="40C521DC" w14:textId="46D89E2E" w:rsidR="00333AAC" w:rsidRPr="004F622C" w:rsidRDefault="00333AAC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B0C518" w14:textId="007871BE" w:rsidR="00333AAC" w:rsidRPr="006832CF" w:rsidRDefault="001A5254" w:rsidP="001A5254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E4DC99" w14:textId="62FCC5E0" w:rsidR="00333AAC" w:rsidRPr="001A5254" w:rsidRDefault="001A5254" w:rsidP="001A5254">
            <w:pPr>
              <w:widowControl w:val="0"/>
              <w:rPr>
                <w:rFonts w:ascii="Gill Sans MT" w:hAnsi="Gill Sans MT"/>
                <w:color w:val="008000"/>
                <w:sz w:val="18"/>
                <w:szCs w:val="18"/>
                <w14:ligatures w14:val="none"/>
              </w:rPr>
            </w:pPr>
            <w:r w:rsidRPr="001A5254">
              <w:rPr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4B41251" w14:textId="77777777" w:rsidR="001A5254" w:rsidRPr="00CF11F6" w:rsidRDefault="001A5254" w:rsidP="001A5254">
            <w:pPr>
              <w:widowControl w:val="0"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  <w:u w:val="single"/>
                <w14:ligatures w14:val="none"/>
              </w:rPr>
            </w:pPr>
            <w:r w:rsidRPr="00CF11F6">
              <w:rPr>
                <w:rFonts w:ascii="Gill Sans MT" w:hAnsi="Gill Sans MT"/>
                <w:b/>
                <w:bCs/>
                <w:color w:val="auto"/>
                <w:sz w:val="18"/>
                <w:szCs w:val="18"/>
                <w:u w:val="single"/>
                <w14:ligatures w14:val="none"/>
              </w:rPr>
              <w:t>Coming In July</w:t>
            </w:r>
          </w:p>
          <w:p w14:paraId="199FF7D9" w14:textId="77777777" w:rsidR="00CF11F6" w:rsidRPr="00CF11F6" w:rsidRDefault="00CF11F6" w:rsidP="001A5254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</w:pPr>
            <w:r w:rsidRPr="00CF11F6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 xml:space="preserve">Dining Out at </w:t>
            </w:r>
          </w:p>
          <w:p w14:paraId="2F830425" w14:textId="28F3F1E3" w:rsidR="00CF11F6" w:rsidRPr="00CF11F6" w:rsidRDefault="00CF11F6" w:rsidP="001A5254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</w:pPr>
            <w:r w:rsidRPr="00CF11F6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 xml:space="preserve">Elvira’s in </w:t>
            </w:r>
            <w:proofErr w:type="spellStart"/>
            <w:r w:rsidRPr="00CF11F6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Tubac</w:t>
            </w:r>
            <w:proofErr w:type="spellEnd"/>
          </w:p>
          <w:p w14:paraId="0BEFD571" w14:textId="05B1579B" w:rsidR="00E130F5" w:rsidRPr="006832CF" w:rsidRDefault="00E130F5" w:rsidP="001A5254">
            <w:pPr>
              <w:widowControl w:val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</w:p>
        </w:tc>
      </w:tr>
    </w:tbl>
    <w:p w14:paraId="3907FEB4" w14:textId="5581A11F" w:rsidR="00333AAC" w:rsidRDefault="00333AAC"/>
    <w:sectPr w:rsidR="00333AAC" w:rsidSect="0004154A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025C44"/>
    <w:rsid w:val="0004154A"/>
    <w:rsid w:val="000851E7"/>
    <w:rsid w:val="0008529A"/>
    <w:rsid w:val="000C2BAA"/>
    <w:rsid w:val="00126B5C"/>
    <w:rsid w:val="001A5254"/>
    <w:rsid w:val="001B5357"/>
    <w:rsid w:val="001F3428"/>
    <w:rsid w:val="001F76FF"/>
    <w:rsid w:val="00333AAC"/>
    <w:rsid w:val="0035153B"/>
    <w:rsid w:val="00446269"/>
    <w:rsid w:val="00465699"/>
    <w:rsid w:val="004A2A57"/>
    <w:rsid w:val="004E3AFF"/>
    <w:rsid w:val="004F622C"/>
    <w:rsid w:val="00555982"/>
    <w:rsid w:val="00566EC6"/>
    <w:rsid w:val="005A005B"/>
    <w:rsid w:val="005A0A96"/>
    <w:rsid w:val="005E3DE5"/>
    <w:rsid w:val="00677BA8"/>
    <w:rsid w:val="006832CF"/>
    <w:rsid w:val="006E06FD"/>
    <w:rsid w:val="00715C02"/>
    <w:rsid w:val="00747735"/>
    <w:rsid w:val="0075339E"/>
    <w:rsid w:val="00792B44"/>
    <w:rsid w:val="00813433"/>
    <w:rsid w:val="00856B81"/>
    <w:rsid w:val="0086666D"/>
    <w:rsid w:val="00877EA2"/>
    <w:rsid w:val="008A6561"/>
    <w:rsid w:val="008B28F6"/>
    <w:rsid w:val="008C08F7"/>
    <w:rsid w:val="008F6429"/>
    <w:rsid w:val="00963626"/>
    <w:rsid w:val="00B136D8"/>
    <w:rsid w:val="00BF30C5"/>
    <w:rsid w:val="00C82121"/>
    <w:rsid w:val="00CF11F6"/>
    <w:rsid w:val="00D075B6"/>
    <w:rsid w:val="00D3739A"/>
    <w:rsid w:val="00D65673"/>
    <w:rsid w:val="00D837FB"/>
    <w:rsid w:val="00D967FC"/>
    <w:rsid w:val="00DB2CF1"/>
    <w:rsid w:val="00E130F5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C75D"/>
  <w15:chartTrackingRefBased/>
  <w15:docId w15:val="{682B0572-B432-4122-B703-8E7E9AF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333AA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333AA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333A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5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9/fun-with-games?cid=1493&amp;returncom=productlist&amp;source=search&amp;idparticipant=9908" TargetMode="External"/><Relationship Id="rId13" Type="http://schemas.openxmlformats.org/officeDocument/2006/relationships/hyperlink" Target="https://olli.arizona.edu/pd/3097/vitual-lounge-happy-hour?cid=1493&amp;returncom=productlist&amp;source=search&amp;idparticipant=9908" TargetMode="External"/><Relationship Id="rId18" Type="http://schemas.openxmlformats.org/officeDocument/2006/relationships/hyperlink" Target="https://olli.arizona.edu/pd/3820" TargetMode="External"/><Relationship Id="rId26" Type="http://schemas.openxmlformats.org/officeDocument/2006/relationships/hyperlink" Target="https://olli.arizona.edu/pd/3099/fun-with-games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3394/lets-talk?cid=1493&amp;returncom=productlist&amp;source=search&amp;idparticipant=9908" TargetMode="External"/><Relationship Id="rId7" Type="http://schemas.openxmlformats.org/officeDocument/2006/relationships/hyperlink" Target="https://olli.arizona.edu/pd/3097/vitual-lounge-happy-hour?cid=1493&amp;returncom=productlist&amp;source=search&amp;idparticipant=9908" TargetMode="External"/><Relationship Id="rId12" Type="http://schemas.openxmlformats.org/officeDocument/2006/relationships/hyperlink" Target="https://olli.arizona.edu/pd/3820" TargetMode="External"/><Relationship Id="rId17" Type="http://schemas.openxmlformats.org/officeDocument/2006/relationships/hyperlink" Target="https://olli.arizona.edu/pd/3800/walk-and-talk?cid=1493&amp;returncom=productlist&amp;source=search&amp;idparticipant=9908" TargetMode="External"/><Relationship Id="rId25" Type="http://schemas.openxmlformats.org/officeDocument/2006/relationships/hyperlink" Target="https://olli.arizona.edu/pd/3799/calling-all-crafters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ShoppingCart.aspx?com=detailview&amp;iid=3899&amp;idparticipant=9908" TargetMode="External"/><Relationship Id="rId20" Type="http://schemas.openxmlformats.org/officeDocument/2006/relationships/hyperlink" Target="https://olli.arizona.edu/pd/3099/fun-with-games?cid=1493&amp;returncom=productlist&amp;source=search&amp;idparticipant=990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lli.arizona.edu/pd/3820" TargetMode="External"/><Relationship Id="rId11" Type="http://schemas.openxmlformats.org/officeDocument/2006/relationships/hyperlink" Target="https://olli.arizona.edu/pd/3800/walk-and-talk?cid=1493&amp;returncom=productlist&amp;source=search&amp;idparticipant=9908" TargetMode="External"/><Relationship Id="rId24" Type="http://schemas.openxmlformats.org/officeDocument/2006/relationships/hyperlink" Target="https://olli.arizona.edu/pd/3097/vitual-lounge-happy-hour?cid=1493&amp;returncom=productlist&amp;source=search&amp;idparticipant=9908" TargetMode="External"/><Relationship Id="rId5" Type="http://schemas.openxmlformats.org/officeDocument/2006/relationships/hyperlink" Target="https://olli.arizona.edu/pd/3886/tour-of-health-sciences-innovation-building-a?cid=1502&amp;returncom=productlist&amp;source=search&amp;idparticipant=9908" TargetMode="External"/><Relationship Id="rId15" Type="http://schemas.openxmlformats.org/officeDocument/2006/relationships/hyperlink" Target="https://olli.arizona.edu/pd/3394/lets-talk?cid=1493&amp;returncom=productlist&amp;source=search&amp;idparticipant=9908" TargetMode="External"/><Relationship Id="rId23" Type="http://schemas.openxmlformats.org/officeDocument/2006/relationships/hyperlink" Target="https://olli.arizona.edu/pd/38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lli.arizona.edu/ShoppingCart.aspx?com=detailview&amp;iid=3887&amp;idparticipant=9908" TargetMode="External"/><Relationship Id="rId19" Type="http://schemas.openxmlformats.org/officeDocument/2006/relationships/hyperlink" Target="https://olli.arizona.edu/pd/3097/vitual-lounge-happy-hour?cid=1493&amp;returncom=productlist&amp;source=search&amp;idparticipant=9908" TargetMode="External"/><Relationship Id="rId4" Type="http://schemas.openxmlformats.org/officeDocument/2006/relationships/hyperlink" Target="https://olli.arizona.edu/pd/3800/walk-and-talk?cid=1493&amp;returncom=productlist&amp;source=search&amp;idparticipant=9908" TargetMode="External"/><Relationship Id="rId9" Type="http://schemas.openxmlformats.org/officeDocument/2006/relationships/hyperlink" Target="https://olli.arizona.edu/pd/3394/lets-talk?cid=1493&amp;returncom=productlist&amp;source=search&amp;idparticipant=9908" TargetMode="External"/><Relationship Id="rId14" Type="http://schemas.openxmlformats.org/officeDocument/2006/relationships/hyperlink" Target="https://olli.arizona.edu/pd/3099/fun-with-games?cid=1493&amp;returncom=productlist&amp;source=search&amp;idparticipant=9908" TargetMode="External"/><Relationship Id="rId22" Type="http://schemas.openxmlformats.org/officeDocument/2006/relationships/hyperlink" Target="https://olli.arizona.edu/pd/3800/walk-and-talk?cid=1493&amp;returncom=productlist&amp;source=search&amp;idparticipant=9908" TargetMode="External"/><Relationship Id="rId27" Type="http://schemas.openxmlformats.org/officeDocument/2006/relationships/hyperlink" Target="https://olli.arizona.edu/pd/3394/lets-talk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4</cp:revision>
  <cp:lastPrinted>2023-04-20T00:49:00Z</cp:lastPrinted>
  <dcterms:created xsi:type="dcterms:W3CDTF">2023-04-29T23:36:00Z</dcterms:created>
  <dcterms:modified xsi:type="dcterms:W3CDTF">2023-04-29T23:58:00Z</dcterms:modified>
</cp:coreProperties>
</file>