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17D9EC75" w:rsidR="00333AAC" w:rsidRDefault="003038AB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3E5973A2">
                <wp:simplePos x="0" y="0"/>
                <wp:positionH relativeFrom="page">
                  <wp:posOffset>247650</wp:posOffset>
                </wp:positionH>
                <wp:positionV relativeFrom="paragraph">
                  <wp:posOffset>-327660</wp:posOffset>
                </wp:positionV>
                <wp:extent cx="956310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56310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249B8414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3038AB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Your OLLI Social Calendar for </w:t>
                            </w:r>
                            <w:r w:rsidR="00A457F3"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>January 2024</w:t>
                            </w:r>
                            <w:r w:rsidR="003038AB" w:rsidRPr="00A655D6">
                              <w:rPr>
                                <w:b/>
                                <w:bCs/>
                                <w:color w:val="1F3864" w:themeColor="accent1" w:themeShade="80"/>
                                <w:sz w:val="40"/>
                                <w:szCs w:val="40"/>
                                <w14:ligatures w14:val="none"/>
                              </w:rPr>
                              <w:t xml:space="preserve">   Open to All OLLI Members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4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-25.8pt;width:753pt;height:2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" fillcolor="yellow" strokecolor="black [0]" strokeweight="1pt" insetpen="t">
                <o:lock v:ext="edit" shapetype="t"/>
                <v:textbox inset="2.85pt,2.85pt,2.85pt,2.85pt">
                  <w:txbxContent>
                    <w:p w14:paraId="51C17F41" w14:textId="249B8414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3038AB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Your OLLI Social Calendar for </w:t>
                      </w:r>
                      <w:r w:rsidR="00A457F3"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>January 2024</w:t>
                      </w:r>
                      <w:r w:rsidR="003038AB" w:rsidRPr="00A655D6">
                        <w:rPr>
                          <w:b/>
                          <w:bCs/>
                          <w:color w:val="1F3864" w:themeColor="accent1" w:themeShade="80"/>
                          <w:sz w:val="40"/>
                          <w:szCs w:val="40"/>
                          <w14:ligatures w14:val="none"/>
                        </w:rPr>
                        <w:t xml:space="preserve">   Open to All OLLI Members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62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2EE219D5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/  Field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Fun With Games /  Let’s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Groups  (Sign-up,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8EC" id="Text Box 3" o:spid="_x0000_s1027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your lunch in a fanny pack.  We’ll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together!  Register on the OLLI website under Special Interest Groups. (Sign-up is required)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/  Field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Fun With Games /  Let’s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Groups  (Sign-up,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5030" w:type="dxa"/>
        <w:tblInd w:w="-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00"/>
        <w:gridCol w:w="1710"/>
        <w:gridCol w:w="2070"/>
        <w:gridCol w:w="1890"/>
        <w:gridCol w:w="3060"/>
        <w:gridCol w:w="2340"/>
      </w:tblGrid>
      <w:tr w:rsidR="008F6429" w14:paraId="6ACA23E1" w14:textId="77777777" w:rsidTr="009C6452">
        <w:trPr>
          <w:trHeight w:val="159"/>
        </w:trPr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1E5CBB2C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F6429" w14:paraId="3E98ABFD" w14:textId="77777777" w:rsidTr="00AF2845">
        <w:trPr>
          <w:trHeight w:val="357"/>
        </w:trPr>
        <w:tc>
          <w:tcPr>
            <w:tcW w:w="21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1E50F2BD" w:rsidR="00856B81" w:rsidRPr="00333AAC" w:rsidRDefault="004D071E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standardContextual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1978B2" wp14:editId="7C9FD61B">
                      <wp:simplePos x="0" y="0"/>
                      <wp:positionH relativeFrom="margin">
                        <wp:posOffset>-1497965</wp:posOffset>
                      </wp:positionH>
                      <wp:positionV relativeFrom="paragraph">
                        <wp:posOffset>-508635</wp:posOffset>
                      </wp:positionV>
                      <wp:extent cx="9610725" cy="4286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107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7DAB5D" w14:textId="69D2520B" w:rsidR="005A0A96" w:rsidRP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PLEASE NOTE: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 Activities listed here are open to all OLLI members.  Additional events and social activities may be available for Green Valley and Central Tucson Member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A0A96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—please refer to the OLLI website for info about those.  Also, classes that are “full” remain on the calendar, so that members can see what to expect for future offerings.  </w:t>
                                  </w:r>
                                </w:p>
                                <w:p w14:paraId="3E23C3C3" w14:textId="77777777" w:rsidR="005A0A96" w:rsidRDefault="005A0A96" w:rsidP="005A0A96">
                                  <w:pPr>
                                    <w:widowControl w:val="0"/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7D19D36C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2D0D04A" w14:textId="77777777" w:rsidR="005A0A96" w:rsidRDefault="005A0A96" w:rsidP="005A0A96">
                                  <w:pPr>
                                    <w:widowControl w:val="0"/>
                                    <w:rPr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CA55FBC" w14:textId="77777777" w:rsidR="005A0A96" w:rsidRDefault="005A0A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78B2" id="Text Box 4" o:spid="_x0000_s1028" type="#_x0000_t202" style="position:absolute;left:0;text-align:left;margin-left:-117.95pt;margin-top:-40.05pt;width:756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" fillcolor="#9cc2e5 [1944]" strokeweight=".5pt">
                      <v:textbo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6B81"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18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30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3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F6429" w14:paraId="38FECA52" w14:textId="77777777" w:rsidTr="00AF2845">
        <w:trPr>
          <w:trHeight w:val="964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CF6379" w14:textId="7B4C23F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5568C166" w14:textId="5CEAE6DE" w:rsidR="00333AAC" w:rsidRPr="00A457F3" w:rsidRDefault="00333AAC" w:rsidP="00A457F3">
            <w:pPr>
              <w:widowControl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D0582C" w14:textId="69529CB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5386B4D3" w14:textId="77777777" w:rsidR="0011699C" w:rsidRPr="003038AB" w:rsidRDefault="0011699C" w:rsidP="0011699C">
            <w:pPr>
              <w:widowControl w:val="0"/>
              <w:jc w:val="center"/>
              <w:rPr>
                <w:rFonts w:ascii="Gill Sans MT" w:hAnsi="Gill Sans MT"/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/>
                <w:iCs/>
                <w:color w:val="C45911" w:themeColor="accent2" w:themeShade="BF"/>
                <w:sz w:val="28"/>
                <w:szCs w:val="28"/>
                <w14:ligatures w14:val="none"/>
              </w:rPr>
              <w:t>Happy</w:t>
            </w:r>
          </w:p>
          <w:p w14:paraId="5090868D" w14:textId="697F0B45" w:rsidR="0011699C" w:rsidRDefault="0011699C" w:rsidP="0011699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 xml:space="preserve">New </w:t>
            </w:r>
            <w:proofErr w:type="gramStart"/>
            <w:r w:rsidRPr="003038AB"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>Year</w:t>
            </w:r>
            <w:r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 xml:space="preserve"> </w:t>
            </w:r>
            <w:r w:rsidRPr="003038AB">
              <w:rPr>
                <w:rFonts w:ascii="Gill Sans MT" w:hAnsi="Gill Sans MT"/>
                <w:b/>
                <w:bCs/>
                <w:color w:val="C45911" w:themeColor="accent2" w:themeShade="BF"/>
                <w:sz w:val="28"/>
                <w:szCs w:val="28"/>
                <w14:ligatures w14:val="none"/>
              </w:rPr>
              <w:t>!!</w:t>
            </w:r>
            <w:proofErr w:type="gramEnd"/>
          </w:p>
          <w:p w14:paraId="1419B105" w14:textId="191970E0" w:rsidR="00333AAC" w:rsidRPr="00C82121" w:rsidRDefault="00333AAC" w:rsidP="008924EA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227E3F0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6018C6F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  <w:p w14:paraId="7CB34B9D" w14:textId="000BFCCC" w:rsidR="00333AAC" w:rsidRDefault="00333AAC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8B276" w14:textId="77122AC6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</w:p>
          <w:p w14:paraId="17228FBD" w14:textId="66EDD328" w:rsidR="00333AAC" w:rsidRDefault="00333AAC" w:rsidP="004A2A57">
            <w:pPr>
              <w:widowControl w:val="0"/>
              <w:rPr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AC7068" w14:textId="4CCA9673" w:rsidR="00B136D8" w:rsidRDefault="004F622C" w:rsidP="00A457F3">
            <w:pPr>
              <w:pStyle w:val="msoaccenttext6"/>
              <w:widowControl w:val="0"/>
              <w:rPr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5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</w:p>
          <w:p w14:paraId="70960383" w14:textId="16A04FFB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pm</w:t>
            </w:r>
            <w:r w:rsidR="00B136D8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E11A8A8" w14:textId="77777777" w:rsidR="00FD681A" w:rsidRDefault="00F41B53" w:rsidP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r w:rsidR="00333AAC"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1B8E6933" w14:textId="76A048B1" w:rsidR="00333AAC" w:rsidRDefault="00333AAC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4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15DFC08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</w:tc>
      </w:tr>
      <w:tr w:rsidR="008F6429" w14:paraId="3FB48841" w14:textId="77777777" w:rsidTr="009C6452">
        <w:trPr>
          <w:trHeight w:val="1486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23A341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076AFF3F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5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0C6737A0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  <w:p w14:paraId="1DE63AA6" w14:textId="77777777" w:rsidR="00333AAC" w:rsidRPr="003038AB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2464BDAF" w14:textId="77777777" w:rsidR="00333AAC" w:rsidRPr="003038AB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49F7DB0" w14:textId="24348BE5" w:rsidR="00333AAC" w:rsidRDefault="00000000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6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EC359B" w14:textId="35F02C78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9</w:t>
            </w:r>
          </w:p>
          <w:p w14:paraId="25A5AE51" w14:textId="2D720669" w:rsidR="004F622C" w:rsidRPr="006E06FD" w:rsidRDefault="006E06FD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6E06FD">
              <w:rPr>
                <w:rFonts w:ascii="Gill Sans MT" w:hAnsi="Gill Sans MT"/>
                <w:i w:val="0"/>
                <w:iCs w:val="0"/>
                <w:color w:val="auto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77777777" w:rsidR="008C08F7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10</w:t>
            </w:r>
          </w:p>
          <w:p w14:paraId="2794942B" w14:textId="77777777" w:rsidR="00DA05FA" w:rsidRPr="00E57220" w:rsidRDefault="00DA05FA" w:rsidP="00DA05FA">
            <w:pPr>
              <w:widowControl w:val="0"/>
              <w:rPr>
                <w:rFonts w:ascii="Gill Sans MT" w:hAnsi="Gill Sans MT"/>
                <w:b/>
                <w:bCs/>
                <w:i/>
                <w:iCs/>
                <w14:ligatures w14:val="none"/>
              </w:rPr>
            </w:pPr>
            <w:r w:rsidRPr="00E57220">
              <w:rPr>
                <w:rFonts w:ascii="Gill Sans MT" w:hAnsi="Gill Sans MT"/>
                <w:b/>
                <w:bCs/>
                <w:i/>
                <w:iCs/>
                <w14:ligatures w14:val="none"/>
              </w:rPr>
              <w:t>3-5pm</w:t>
            </w:r>
          </w:p>
          <w:p w14:paraId="28728684" w14:textId="5E61BD83" w:rsidR="00DA05FA" w:rsidRDefault="00E57220" w:rsidP="00E57220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</w:pPr>
            <w:r w:rsidRPr="00275484">
              <w:rPr>
                <w:rFonts w:ascii="Gill Sans MT" w:hAnsi="Gill Sans MT"/>
                <w:b/>
                <w:bCs/>
                <w:i/>
                <w:iCs/>
                <w:color w:val="C00000"/>
                <w:u w:val="single"/>
                <w14:ligatures w14:val="none"/>
              </w:rPr>
              <w:t>Happy Hour</w:t>
            </w:r>
            <w:r w:rsidR="000C3EC3">
              <w:rPr>
                <w:rFonts w:ascii="Gill Sans MT" w:hAnsi="Gill Sans MT"/>
                <w:b/>
                <w:bCs/>
                <w:i/>
                <w:iCs/>
                <w:color w:val="C00000"/>
                <w:u w:val="single"/>
                <w14:ligatures w14:val="none"/>
              </w:rPr>
              <w:t>/</w:t>
            </w:r>
            <w:r w:rsidR="008E2CD9">
              <w:rPr>
                <w:rFonts w:ascii="Gill Sans MT" w:hAnsi="Gill Sans MT"/>
                <w:b/>
                <w:bCs/>
                <w:i/>
                <w:iCs/>
                <w:color w:val="C00000"/>
                <w:u w:val="single"/>
                <w14:ligatures w14:val="none"/>
              </w:rPr>
              <w:t xml:space="preserve"> Dinner</w:t>
            </w:r>
            <w:r w:rsidR="008E2CD9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</w:t>
            </w:r>
            <w:proofErr w:type="gramStart"/>
            <w:r w:rsidR="008E2CD9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The</w:t>
            </w:r>
            <w:proofErr w:type="gramEnd"/>
            <w:r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</w:t>
            </w:r>
            <w:r w:rsidR="00DA05FA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Grill</w:t>
            </w:r>
            <w:r w:rsidR="00275484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,</w:t>
            </w:r>
            <w:r w:rsidR="00DA05FA"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Quail Creek</w:t>
            </w:r>
            <w:r w:rsidR="000C3EC3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>,</w:t>
            </w:r>
            <w:r w:rsidRPr="00275484">
              <w:rPr>
                <w:rFonts w:ascii="Gill Sans MT" w:hAnsi="Gill Sans MT"/>
                <w:b/>
                <w:bCs/>
                <w:i/>
                <w:iCs/>
                <w:color w:val="C00000"/>
                <w14:ligatures w14:val="none"/>
              </w:rPr>
              <w:t xml:space="preserve"> Green Valley</w:t>
            </w:r>
          </w:p>
          <w:p w14:paraId="7FAEF55D" w14:textId="5906B864" w:rsidR="00C0490E" w:rsidRDefault="00000000" w:rsidP="00E57220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hyperlink r:id="rId7" w:history="1">
              <w:r w:rsidR="00C0490E" w:rsidRPr="00016CC9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160240A3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3633B1BC" w14:textId="211C6912" w:rsidR="00A457F3" w:rsidRDefault="00A457F3" w:rsidP="00A457F3">
            <w:pPr>
              <w:pStyle w:val="unknownstyle2"/>
              <w:widowControl w:val="0"/>
              <w:jc w:val="left"/>
              <w:rPr>
                <w:b w:val="0"/>
                <w:bCs w:val="0"/>
                <w:sz w:val="18"/>
                <w:szCs w:val="18"/>
                <w14:ligatures w14:val="none"/>
              </w:rPr>
            </w:pPr>
            <w:r>
              <w:rPr>
                <w:b w:val="0"/>
                <w:bCs w:val="0"/>
                <w:sz w:val="18"/>
                <w:szCs w:val="18"/>
                <w14:ligatures w14:val="none"/>
              </w:rPr>
              <w:t xml:space="preserve"> </w:t>
            </w:r>
          </w:p>
          <w:p w14:paraId="3FAEA9C9" w14:textId="327F4040" w:rsidR="00333AAC" w:rsidRDefault="00333AAC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B9D0E8" w14:textId="12FA96FE" w:rsidR="00B136D8" w:rsidRDefault="00333AAC" w:rsidP="00A457F3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4F622C">
              <w:rPr>
                <w:rFonts w:ascii="Gill Sans MT" w:hAnsi="Gill Sans MT"/>
                <w:i w:val="0"/>
                <w:iCs w:val="0"/>
                <w14:ligatures w14:val="none"/>
              </w:rPr>
              <w:t>2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 </w:t>
            </w:r>
          </w:p>
          <w:p w14:paraId="33902654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5D36A7BE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7D5969A1" w14:textId="77777777" w:rsidR="00FD681A" w:rsidRDefault="00B136D8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3A1118D6" w14:textId="068026B4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8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65D7158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</w:tc>
      </w:tr>
      <w:tr w:rsidR="008F6429" w14:paraId="6D259A0D" w14:textId="77777777" w:rsidTr="009C6452">
        <w:trPr>
          <w:trHeight w:val="1378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2F0E5FEF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14</w:t>
            </w:r>
          </w:p>
          <w:p w14:paraId="125C9162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0442225D" w14:textId="77777777" w:rsidR="00333AAC" w:rsidRPr="003038AB" w:rsidRDefault="00333AA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Pr="003038AB" w:rsidRDefault="00333AAC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21B8843F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5</w:t>
            </w:r>
          </w:p>
          <w:p w14:paraId="05D0B6B8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32FE5E40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637299EF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6C87E411" w14:textId="556E4B22" w:rsidR="00333AAC" w:rsidRDefault="00000000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0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77777777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16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0620D7BA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54B63733" w14:textId="3F3B5503" w:rsidR="00FD681A" w:rsidRP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D681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10:30am-1pm</w:t>
            </w:r>
          </w:p>
          <w:p w14:paraId="47504D60" w14:textId="14FB6453" w:rsidR="00FD681A" w:rsidRPr="004825E0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</w:pPr>
            <w:r w:rsidRPr="004825E0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Tucson Chinese Cultural Center Tour</w:t>
            </w:r>
          </w:p>
          <w:p w14:paraId="2EF24E61" w14:textId="5562F870" w:rsidR="00333AAC" w:rsidRPr="00FD681A" w:rsidRDefault="00000000" w:rsidP="00333AAC">
            <w:pPr>
              <w:widowControl w:val="0"/>
              <w:rPr>
                <w:rFonts w:ascii="Gill Sans MT" w:hAnsi="Gill Sans MT"/>
                <w:b/>
                <w:bCs/>
                <w:u w:val="single"/>
                <w14:ligatures w14:val="none"/>
              </w:rPr>
            </w:pPr>
            <w:hyperlink r:id="rId11" w:history="1">
              <w:r w:rsidR="00FD681A" w:rsidRPr="002B2D5F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3C81F09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4615C466" w14:textId="5E0D209D" w:rsidR="00FD681A" w:rsidRP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D681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10am-Noon</w:t>
            </w:r>
          </w:p>
          <w:p w14:paraId="4784D82F" w14:textId="79D24F79" w:rsidR="00FD681A" w:rsidRPr="004825E0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</w:pPr>
            <w:r w:rsidRPr="004825E0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>Auto Museum Field Trip</w:t>
            </w:r>
          </w:p>
          <w:p w14:paraId="6AA3D8C5" w14:textId="24E685C1" w:rsidR="00333AAC" w:rsidRDefault="00000000" w:rsidP="005E18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2" w:history="1">
              <w:r w:rsidR="00FD681A" w:rsidRPr="008E2CD9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AB92F2" w14:textId="3FD539D5" w:rsidR="00B136D8" w:rsidRDefault="004F622C" w:rsidP="005E183B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19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</w:p>
          <w:p w14:paraId="5F31305E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14CDFF5D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3F2AC854" w14:textId="77777777" w:rsidR="00FD681A" w:rsidRDefault="003038AB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0ACD1F45" w14:textId="6A364610" w:rsidR="006E06FD" w:rsidRDefault="003038AB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13" w:anchor="spcdetails" w:history="1">
              <w:r w:rsidR="00B136D8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B136D8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FC182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0</w:t>
            </w:r>
          </w:p>
          <w:p w14:paraId="5904BA71" w14:textId="77777777" w:rsidR="00616147" w:rsidRDefault="00616147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10am-2pm </w:t>
            </w:r>
          </w:p>
          <w:p w14:paraId="19ACCFCD" w14:textId="1AAF7ABF" w:rsidR="00986990" w:rsidRDefault="00986990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986990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 xml:space="preserve">Creative Fun! </w:t>
            </w:r>
          </w:p>
          <w:p w14:paraId="7A35630B" w14:textId="15ACA578" w:rsidR="00616147" w:rsidRPr="00986990" w:rsidRDefault="00616147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hyperlink r:id="rId14" w:history="1">
              <w:r w:rsidRPr="00C6172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</w:tr>
      <w:tr w:rsidR="008F6429" w14:paraId="357DB992" w14:textId="77777777" w:rsidTr="00AF2845">
        <w:trPr>
          <w:trHeight w:val="2642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053CFA3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02FC2730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1E780188" w14:textId="77777777" w:rsidR="003038AB" w:rsidRPr="003038AB" w:rsidRDefault="003038AB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CDF6E82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5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0E34E3A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2</w:t>
            </w:r>
          </w:p>
          <w:p w14:paraId="3E885A1D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0FF5E0C8" w14:textId="77777777" w:rsidR="003038AB" w:rsidRPr="003038AB" w:rsidRDefault="003038AB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66BD0EC1" w14:textId="77777777" w:rsidR="003038AB" w:rsidRPr="003038AB" w:rsidRDefault="003038AB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6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</w:t>
              </w:r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e</w:t>
              </w:r>
            </w:hyperlink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3CC3701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  <w:p w14:paraId="3717A650" w14:textId="77777777" w:rsidR="00D633DD" w:rsidRDefault="00F75324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75324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10:30am-</w:t>
            </w:r>
            <w:r w:rsidR="00D633DD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 </w:t>
            </w:r>
          </w:p>
          <w:p w14:paraId="0E4FA699" w14:textId="14987044" w:rsidR="00F75324" w:rsidRPr="00616147" w:rsidRDefault="00D633DD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</w:pPr>
            <w:r w:rsidRPr="00616147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Dining Out at</w:t>
            </w:r>
          </w:p>
          <w:p w14:paraId="6B71DE16" w14:textId="17204B6B" w:rsidR="00D633DD" w:rsidRPr="00616147" w:rsidRDefault="00D633DD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</w:pPr>
            <w:proofErr w:type="spellStart"/>
            <w:r w:rsidRPr="00616147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Tumerico</w:t>
            </w:r>
            <w:proofErr w:type="spellEnd"/>
            <w:r w:rsidRPr="00616147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 xml:space="preserve"> </w:t>
            </w:r>
            <w:r w:rsidR="00616147" w:rsidRPr="00616147">
              <w:rPr>
                <w:rFonts w:ascii="Gill Sans MT" w:hAnsi="Gill Sans MT"/>
                <w:b/>
                <w:bCs/>
                <w:i w:val="0"/>
                <w:iCs w:val="0"/>
                <w:color w:val="C00000"/>
                <w14:ligatures w14:val="none"/>
              </w:rPr>
              <w:t>Café</w:t>
            </w:r>
          </w:p>
          <w:p w14:paraId="1BF1BD28" w14:textId="548BFFC7" w:rsidR="00616147" w:rsidRDefault="00616147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auto"/>
                <w:sz w:val="18"/>
                <w:szCs w:val="18"/>
                <w:u w:val="single"/>
                <w14:ligatures w14:val="none"/>
              </w:rPr>
            </w:pPr>
            <w:r w:rsidRPr="0035698E">
              <w:rPr>
                <w:rFonts w:ascii="Gill Sans MT" w:hAnsi="Gill Sans MT"/>
                <w:b/>
                <w:bCs/>
                <w:i w:val="0"/>
                <w:iCs w:val="0"/>
                <w:color w:val="auto"/>
                <w:sz w:val="18"/>
                <w:szCs w:val="18"/>
                <w:u w:val="single"/>
                <w14:ligatures w14:val="none"/>
              </w:rPr>
              <w:t>Register Here</w:t>
            </w:r>
          </w:p>
          <w:p w14:paraId="231C4547" w14:textId="77777777" w:rsidR="0035698E" w:rsidRPr="0035698E" w:rsidRDefault="0035698E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auto"/>
                <w:sz w:val="18"/>
                <w:szCs w:val="18"/>
                <w:u w:val="single"/>
                <w14:ligatures w14:val="none"/>
              </w:rPr>
            </w:pPr>
          </w:p>
          <w:p w14:paraId="7A88FB01" w14:textId="329676FE" w:rsidR="00333AAC" w:rsidRP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FD681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4:30-7:30pm</w:t>
            </w:r>
          </w:p>
          <w:p w14:paraId="6358E906" w14:textId="67AFAC57" w:rsidR="00FD681A" w:rsidRDefault="00FD681A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4825E0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Make a Mosaic</w:t>
            </w:r>
          </w:p>
          <w:p w14:paraId="22F4BD71" w14:textId="00E76D30" w:rsidR="000520B6" w:rsidRPr="004825E0" w:rsidRDefault="000520B6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(Creative Fun)</w:t>
            </w:r>
          </w:p>
          <w:p w14:paraId="74124EAB" w14:textId="71B33609" w:rsidR="00333AAC" w:rsidRDefault="00000000" w:rsidP="00AF2845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hyperlink r:id="rId17" w:history="1">
              <w:r w:rsidR="00FD681A" w:rsidRPr="003C3CA5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14:ligatures w14:val="none"/>
                </w:rPr>
                <w:t>Register Here</w:t>
              </w:r>
            </w:hyperlink>
            <w:r w:rsidR="00333AAC"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0CDDFD" w14:textId="77777777" w:rsidR="0004154A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24</w:t>
            </w:r>
          </w:p>
          <w:p w14:paraId="08CCB8DD" w14:textId="77777777" w:rsidR="001F3428" w:rsidRDefault="001F3428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563B39" w14:textId="77777777" w:rsidR="003038AB" w:rsidRDefault="00333AAC" w:rsidP="001F76FF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 xml:space="preserve">5 </w:t>
            </w:r>
          </w:p>
          <w:p w14:paraId="038571BD" w14:textId="63F45B20" w:rsidR="0004154A" w:rsidRDefault="0004154A" w:rsidP="003038A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53D78D" w14:textId="7218689B" w:rsidR="00B136D8" w:rsidRDefault="00333AAC" w:rsidP="005E183B">
            <w:pPr>
              <w:pStyle w:val="msoaccenttext6"/>
              <w:widowControl w:val="0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2</w:t>
            </w:r>
            <w:r w:rsidR="004F622C" w:rsidRPr="004F622C">
              <w:rPr>
                <w:rFonts w:ascii="Gill Sans MT" w:hAnsi="Gill Sans MT"/>
                <w14:ligatures w14:val="none"/>
              </w:rPr>
              <w:t>6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</w:p>
          <w:p w14:paraId="73813095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DCA565F" w14:textId="17A08C8F" w:rsidR="003038AB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 </w:t>
            </w:r>
            <w:r w:rsidR="003038AB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5-7</w:t>
            </w:r>
            <w:proofErr w:type="gramStart"/>
            <w:r w:rsidR="003038AB"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 xml:space="preserve">pm  </w:t>
            </w:r>
            <w:r w:rsidR="003038AB"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 w:rsidR="003038AB"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 xml:space="preserve"> Happy Hour</w:t>
            </w:r>
            <w:r w:rsidR="003038AB"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 w:rsidR="003038AB" w:rsidRPr="003038AB">
              <w:rPr>
                <w:color w:val="385623" w:themeColor="accent6" w:themeShade="80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D0F7113" w14:textId="77777777" w:rsidR="00FD681A" w:rsidRDefault="00B136D8" w:rsidP="00B136D8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038AB"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>(Zoom Lounge)</w:t>
            </w:r>
          </w:p>
          <w:p w14:paraId="184364BD" w14:textId="6754034C" w:rsidR="0004154A" w:rsidRDefault="003038AB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 w:rsidRPr="003038AB">
              <w:rPr>
                <w:color w:val="385623" w:themeColor="accent6" w:themeShade="80"/>
                <w:sz w:val="18"/>
                <w:szCs w:val="18"/>
                <w14:ligatures w14:val="none"/>
              </w:rPr>
              <w:t xml:space="preserve"> </w:t>
            </w:r>
            <w:hyperlink r:id="rId18" w:anchor="spcdetails" w:history="1">
              <w:r w:rsidR="00B136D8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B136D8"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4B3F92D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45B114F4" w14:textId="0BB557BB" w:rsidR="0004154A" w:rsidRDefault="0004154A" w:rsidP="005E183B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FD3982" w:rsidRPr="00BF30C5" w14:paraId="0ADC0D32" w14:textId="77777777" w:rsidTr="009C6452">
        <w:trPr>
          <w:trHeight w:val="1607"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4E337" w14:textId="758479A5" w:rsidR="00FD3982" w:rsidRDefault="00FD398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</w:t>
            </w:r>
          </w:p>
          <w:p w14:paraId="229F7999" w14:textId="77777777" w:rsidR="00FD3982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14:ligatures w14:val="none"/>
              </w:rPr>
              <w:t>3-4pm</w:t>
            </w:r>
          </w:p>
          <w:p w14:paraId="5B08AC89" w14:textId="77777777" w:rsidR="00FD3982" w:rsidRPr="003038AB" w:rsidRDefault="00FD3982" w:rsidP="003038AB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 w:rsidRPr="003038AB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Fun With Games</w:t>
            </w:r>
            <w:r w:rsidRPr="003038AB">
              <w:rPr>
                <w:color w:val="385623" w:themeColor="accent6" w:themeShade="80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6CFE852" w14:textId="77777777" w:rsidR="00FD3982" w:rsidRPr="003038AB" w:rsidRDefault="00FD3982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5C917F07" w14:textId="0857EC5E" w:rsidR="00FD3982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9" w:anchor="spcdetails" w:history="1">
              <w:r w:rsidR="00FD3982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E04043" w14:textId="27A14276" w:rsidR="00FD3982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14:ligatures w14:val="none"/>
              </w:rPr>
              <w:t> </w:t>
            </w:r>
            <w:r w:rsidRPr="004F622C">
              <w:rPr>
                <w:i/>
                <w:iCs/>
                <w14:ligatures w14:val="none"/>
              </w:rPr>
              <w:t>29</w:t>
            </w:r>
          </w:p>
          <w:p w14:paraId="77ED13E3" w14:textId="77777777" w:rsidR="00FD3982" w:rsidRPr="003038AB" w:rsidRDefault="00FD398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3-4pm</w:t>
            </w:r>
          </w:p>
          <w:p w14:paraId="5D20D2CA" w14:textId="77777777" w:rsidR="00FD3982" w:rsidRPr="003038AB" w:rsidRDefault="00FD3982" w:rsidP="003038AB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14:ligatures w14:val="none"/>
              </w:rPr>
              <w:t>Let’s Talk</w:t>
            </w:r>
            <w:r w:rsidRPr="003038AB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:u w:val="single"/>
                <w:vertAlign w:val="superscript"/>
                <w14:ligatures w14:val="none"/>
              </w:rPr>
              <w:t>3</w:t>
            </w:r>
          </w:p>
          <w:p w14:paraId="4F437BCE" w14:textId="77777777" w:rsidR="00FD3982" w:rsidRPr="003038AB" w:rsidRDefault="00FD3982" w:rsidP="003038AB">
            <w:pPr>
              <w:widowControl w:val="0"/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</w:pPr>
            <w:r w:rsidRPr="003038AB">
              <w:rPr>
                <w:rFonts w:ascii="Gill Sans MT" w:hAnsi="Gill Sans MT"/>
                <w:b/>
                <w:bCs/>
                <w:color w:val="385623" w:themeColor="accent6" w:themeShade="80"/>
                <w14:ligatures w14:val="none"/>
              </w:rPr>
              <w:t>(Zoom Lounge)</w:t>
            </w:r>
          </w:p>
          <w:p w14:paraId="6C6EF655" w14:textId="6AF1614E" w:rsidR="00FD3982" w:rsidRPr="004F622C" w:rsidRDefault="00000000" w:rsidP="003038AB">
            <w:pPr>
              <w:widowControl w:val="0"/>
              <w:rPr>
                <w:i/>
                <w:iCs/>
                <w14:ligatures w14:val="none"/>
              </w:rPr>
            </w:pPr>
            <w:hyperlink r:id="rId20" w:anchor="spcdetails" w:history="1">
              <w:r w:rsidR="00FD3982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4C3191E" w14:textId="47019AD2" w:rsidR="00FD3982" w:rsidRDefault="00FD3982">
            <w:pPr>
              <w:widowControl w:val="0"/>
              <w:rPr>
                <w14:ligatures w14:val="none"/>
              </w:rPr>
            </w:pPr>
          </w:p>
        </w:tc>
        <w:tc>
          <w:tcPr>
            <w:tcW w:w="171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09D9A115" w:rsidR="00FD3982" w:rsidRPr="004F622C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30</w:t>
            </w:r>
          </w:p>
          <w:p w14:paraId="5BA76B1D" w14:textId="1A4C7E8A" w:rsidR="00FD3982" w:rsidRPr="004F622C" w:rsidRDefault="00FD3982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23554DAF" w:rsidR="00FD3982" w:rsidRPr="004F622C" w:rsidRDefault="00FD3982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 31</w:t>
            </w:r>
          </w:p>
          <w:p w14:paraId="40C521DC" w14:textId="3A477FFA" w:rsidR="00FD3982" w:rsidRPr="004F622C" w:rsidRDefault="00FD3982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72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4F8E0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2E69A2" w14:textId="26B7D298" w:rsidR="00FD3982" w:rsidRPr="00AF2845" w:rsidRDefault="00FD3982" w:rsidP="00FD3982">
            <w:pPr>
              <w:widowControl w:val="0"/>
              <w:rPr>
                <w:rFonts w:ascii="Gill Sans MT" w:hAnsi="Gill Sans MT"/>
                <w:b/>
                <w:bCs/>
                <w:i/>
                <w:iCs/>
                <w:sz w:val="28"/>
                <w:szCs w:val="28"/>
                <w:u w:val="single"/>
                <w14:ligatures w14:val="none"/>
              </w:rPr>
            </w:pPr>
            <w:r w:rsidRPr="00AF2845">
              <w:rPr>
                <w:rFonts w:ascii="Gill Sans MT" w:hAnsi="Gill Sans MT"/>
                <w:b/>
                <w:bCs/>
                <w:i/>
                <w:iCs/>
                <w:sz w:val="28"/>
                <w:szCs w:val="28"/>
                <w:u w:val="single"/>
                <w14:ligatures w14:val="none"/>
              </w:rPr>
              <w:t>Coming in February!</w:t>
            </w:r>
          </w:p>
          <w:p w14:paraId="725D6734" w14:textId="54D60CEF" w:rsidR="00FD3982" w:rsidRPr="00AF2845" w:rsidRDefault="00FD3982" w:rsidP="00FD3982">
            <w:pPr>
              <w:widowControl w:val="0"/>
              <w:jc w:val="center"/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</w:pPr>
            <w:r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 xml:space="preserve">~   Shop for a Cause at the Eagles Wings of Grace   </w:t>
            </w:r>
          </w:p>
          <w:p w14:paraId="325FC849" w14:textId="2987244E" w:rsidR="00FD3982" w:rsidRPr="00AF2845" w:rsidRDefault="00FD3982" w:rsidP="00FD3982">
            <w:pPr>
              <w:widowControl w:val="0"/>
              <w:jc w:val="center"/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</w:pPr>
            <w:r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>~   Mansions of Main Avenue Walking Tour</w:t>
            </w:r>
          </w:p>
          <w:p w14:paraId="2F2D1BDC" w14:textId="77777777" w:rsidR="00A655D6" w:rsidRPr="00AF2845" w:rsidRDefault="00FD3982" w:rsidP="00FD3982">
            <w:pPr>
              <w:widowControl w:val="0"/>
              <w:jc w:val="center"/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</w:pPr>
            <w:r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 xml:space="preserve">~  Tubac, Arizona Field Trip   </w:t>
            </w:r>
          </w:p>
          <w:p w14:paraId="5564781C" w14:textId="3F65A19B" w:rsidR="00FD3982" w:rsidRPr="00AF2845" w:rsidRDefault="00FD3982" w:rsidP="00FD3982">
            <w:pPr>
              <w:widowControl w:val="0"/>
              <w:jc w:val="center"/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</w:pPr>
            <w:r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 xml:space="preserve">~ </w:t>
            </w:r>
            <w:r w:rsidR="00A655D6"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 xml:space="preserve"> Guided Visit to Lee Lee's Supermarket</w:t>
            </w:r>
          </w:p>
          <w:p w14:paraId="0BEFD571" w14:textId="6418E146" w:rsidR="00FD3982" w:rsidRPr="006832CF" w:rsidRDefault="00FD3982" w:rsidP="00FD3982">
            <w:pPr>
              <w:widowControl w:val="0"/>
              <w:jc w:val="center"/>
              <w:rPr>
                <w:b/>
                <w:bCs/>
                <w:sz w:val="18"/>
                <w:szCs w:val="18"/>
                <w14:ligatures w14:val="none"/>
              </w:rPr>
            </w:pPr>
            <w:r w:rsidRPr="00AF2845">
              <w:rPr>
                <w:rFonts w:ascii="Gill Sans MT" w:hAnsi="Gill Sans MT"/>
                <w:b/>
                <w:bCs/>
                <w:sz w:val="24"/>
                <w:szCs w:val="24"/>
                <w14:ligatures w14:val="none"/>
              </w:rPr>
              <w:t>~   African American Museum of Southern Arizona Field Trip</w:t>
            </w:r>
          </w:p>
        </w:tc>
      </w:tr>
    </w:tbl>
    <w:p w14:paraId="3907FEB4" w14:textId="1A91EF92" w:rsidR="00333AAC" w:rsidRDefault="00AF2845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58DF" wp14:editId="05A33CF9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9620250" cy="7620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76200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95294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0E99" w14:textId="574862F4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</w:t>
                            </w:r>
                            <w:r w:rsidR="00A457F3"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/ </w:t>
                            </w:r>
                            <w:r w:rsidR="00A457F3" w:rsidRPr="00A457F3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039AAF73" w14:textId="3059775B" w:rsidR="00877EA2" w:rsidRDefault="00A457F3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/ Let’s Talk / </w:t>
                            </w:r>
                            <w:r w:rsidR="00877EA2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Hit the Road/ 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Virtual Happy Hou</w:t>
                            </w:r>
                            <w:r w:rsidR="00C82121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r</w:t>
                            </w:r>
                            <w:r w:rsidR="00446269" w:rsidRPr="003038AB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>:</w:t>
                            </w:r>
                            <w:r w:rsidR="00446269" w:rsidRPr="003038AB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All take place virtually in the Zoom Lounge. See details on the OLLI website under Special Interest Groups </w:t>
                            </w:r>
                          </w:p>
                          <w:p w14:paraId="46C26D24" w14:textId="343BDC57" w:rsidR="00446269" w:rsidRDefault="00877EA2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(Sign-up, socialize, learn and enjoy!)   </w:t>
                            </w:r>
                          </w:p>
                          <w:p w14:paraId="032628B4" w14:textId="77777777" w:rsidR="00A457F3" w:rsidRDefault="00A457F3" w:rsidP="00A457F3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275484">
                              <w:rPr>
                                <w:rFonts w:ascii="Arial" w:hAnsi="Arial" w:cs="Arial"/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Creative Fun! </w:t>
                            </w:r>
                            <w:r w:rsidR="00446269" w:rsidRPr="00275484">
                              <w:rPr>
                                <w:rFonts w:ascii="Arial" w:hAnsi="Arial" w:cs="Arial"/>
                                <w:color w:val="385623" w:themeColor="accent6" w:themeShade="8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Each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month, we’ll meet at the OLLI Central Tucson Campus to share ideas and make something creative and fun! See details on the OLLI website under Special Interest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7988A3EE" w14:textId="503DD776" w:rsidR="00446269" w:rsidRDefault="00A457F3" w:rsidP="00A457F3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Groups. (Sign-up is required)</w:t>
                            </w: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58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1.3pt;width:757.5pt;height:60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" fillcolor="#fcf" strokecolor="#a366c2">
                <v:fill opacity="62451f"/>
                <v:textbox>
                  <w:txbxContent>
                    <w:p w14:paraId="296B0E99" w14:textId="574862F4" w:rsidR="00446269" w:rsidRDefault="00446269" w:rsidP="00446269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Trips /  Concerts </w:t>
                      </w:r>
                      <w:r w:rsidR="00A457F3"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/ </w:t>
                      </w:r>
                      <w:r w:rsidR="00A457F3" w:rsidRPr="00A457F3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039AAF73" w14:textId="3059775B" w:rsidR="00877EA2" w:rsidRDefault="00A457F3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With Games / Let’s Talk / </w:t>
                      </w:r>
                      <w:r w:rsidR="00877EA2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Hit the Road/ 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>Virtual Happy Hou</w:t>
                      </w:r>
                      <w:r w:rsidR="00C82121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>r</w:t>
                      </w:r>
                      <w:r w:rsidR="00446269" w:rsidRPr="003038AB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>:</w:t>
                      </w:r>
                      <w:r w:rsidR="00446269" w:rsidRPr="003038AB">
                        <w:rPr>
                          <w:rFonts w:ascii="Arial" w:hAnsi="Arial" w:cs="Arial"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All take place virtually in the Zoom Lounge. See details on the OLLI website under Special Interest Groups </w:t>
                      </w:r>
                    </w:p>
                    <w:p w14:paraId="46C26D24" w14:textId="343BDC57" w:rsidR="00446269" w:rsidRDefault="00877EA2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(Sign-up, socialize, learn and enjoy!)   </w:t>
                      </w:r>
                    </w:p>
                    <w:p w14:paraId="032628B4" w14:textId="77777777" w:rsidR="00A457F3" w:rsidRDefault="00A457F3" w:rsidP="00A457F3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 w:rsidRPr="00275484">
                        <w:rPr>
                          <w:rFonts w:ascii="Arial" w:hAnsi="Arial" w:cs="Arial"/>
                          <w:b/>
                          <w:bCs/>
                          <w:color w:val="385623" w:themeColor="accent6" w:themeShade="80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Creative Fun! </w:t>
                      </w:r>
                      <w:r w:rsidR="00446269" w:rsidRPr="00275484">
                        <w:rPr>
                          <w:rFonts w:ascii="Arial" w:hAnsi="Arial" w:cs="Arial"/>
                          <w:color w:val="385623" w:themeColor="accent6" w:themeShade="8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Each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month, we’ll meet at the OLLI Central Tucson Campus to share ideas and make something creative and fun! See details on the OLLI website under Special Interest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7988A3EE" w14:textId="503DD776" w:rsidR="00446269" w:rsidRDefault="00A457F3" w:rsidP="00A457F3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Groups. (Sign-up is required)</w:t>
                      </w:r>
                    </w:p>
                    <w:p w14:paraId="0A05C831" w14:textId="77777777" w:rsidR="00446269" w:rsidRDefault="00446269" w:rsidP="0044626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16CC9"/>
    <w:rsid w:val="00025C44"/>
    <w:rsid w:val="0004154A"/>
    <w:rsid w:val="000520B6"/>
    <w:rsid w:val="000851E7"/>
    <w:rsid w:val="000C2BAA"/>
    <w:rsid w:val="000C3EC3"/>
    <w:rsid w:val="0011699C"/>
    <w:rsid w:val="00126B5C"/>
    <w:rsid w:val="001B5357"/>
    <w:rsid w:val="001F3428"/>
    <w:rsid w:val="001F76FF"/>
    <w:rsid w:val="00275484"/>
    <w:rsid w:val="002B2D5F"/>
    <w:rsid w:val="003038AB"/>
    <w:rsid w:val="00333AAC"/>
    <w:rsid w:val="0035153B"/>
    <w:rsid w:val="0035698E"/>
    <w:rsid w:val="003C3CA5"/>
    <w:rsid w:val="00446269"/>
    <w:rsid w:val="004825E0"/>
    <w:rsid w:val="004A2A57"/>
    <w:rsid w:val="004D071E"/>
    <w:rsid w:val="004E3AFF"/>
    <w:rsid w:val="004F622C"/>
    <w:rsid w:val="00555982"/>
    <w:rsid w:val="00566EC6"/>
    <w:rsid w:val="005A005B"/>
    <w:rsid w:val="005A0A96"/>
    <w:rsid w:val="005E183B"/>
    <w:rsid w:val="005E3DE5"/>
    <w:rsid w:val="00616147"/>
    <w:rsid w:val="006832CF"/>
    <w:rsid w:val="006A1E6D"/>
    <w:rsid w:val="006E06FD"/>
    <w:rsid w:val="0075339E"/>
    <w:rsid w:val="00792B44"/>
    <w:rsid w:val="00813433"/>
    <w:rsid w:val="00856B81"/>
    <w:rsid w:val="0086666D"/>
    <w:rsid w:val="00877EA2"/>
    <w:rsid w:val="008924EA"/>
    <w:rsid w:val="008A6561"/>
    <w:rsid w:val="008C08F7"/>
    <w:rsid w:val="008E2CD9"/>
    <w:rsid w:val="008F6429"/>
    <w:rsid w:val="00963626"/>
    <w:rsid w:val="00986990"/>
    <w:rsid w:val="009C6452"/>
    <w:rsid w:val="00A457F3"/>
    <w:rsid w:val="00A655D6"/>
    <w:rsid w:val="00AF2845"/>
    <w:rsid w:val="00B136D8"/>
    <w:rsid w:val="00BF30C5"/>
    <w:rsid w:val="00C0490E"/>
    <w:rsid w:val="00C26856"/>
    <w:rsid w:val="00C82121"/>
    <w:rsid w:val="00D075B6"/>
    <w:rsid w:val="00D3739A"/>
    <w:rsid w:val="00D633DD"/>
    <w:rsid w:val="00D65673"/>
    <w:rsid w:val="00D967FC"/>
    <w:rsid w:val="00DA05FA"/>
    <w:rsid w:val="00DB2CF1"/>
    <w:rsid w:val="00E130F5"/>
    <w:rsid w:val="00E57220"/>
    <w:rsid w:val="00F41B53"/>
    <w:rsid w:val="00F75324"/>
    <w:rsid w:val="00FD3982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7/vitual-lounge-happy-hour?cid=1493&amp;returncom=productlist&amp;source=search&amp;idparticipant=9908" TargetMode="External"/><Relationship Id="rId13" Type="http://schemas.openxmlformats.org/officeDocument/2006/relationships/hyperlink" Target="https://olli.arizona.edu/pd/3097/vitual-lounge-happy-hour?cid=1493&amp;returncom=productlist&amp;source=search&amp;idparticipant=9908" TargetMode="External"/><Relationship Id="rId18" Type="http://schemas.openxmlformats.org/officeDocument/2006/relationships/hyperlink" Target="https://olli.arizona.edu/pd/3097/vitual-lounge-happy-hour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olli.arizona.edu/pd/4702/olli-dines-out-green-valley-grill-at-quail-cr?cid=1488&amp;returncom=productlist&amp;source=search" TargetMode="External"/><Relationship Id="rId12" Type="http://schemas.openxmlformats.org/officeDocument/2006/relationships/hyperlink" Target="https://olli.arizona.edu/pd/4655/tucson-auto-museum-field-trip?cid=1497&amp;returncom=productlist&amp;source=search&amp;idparticipant=9908" TargetMode="External"/><Relationship Id="rId17" Type="http://schemas.openxmlformats.org/officeDocument/2006/relationships/hyperlink" Target="https://olli.arizona.edu/pd/4660/make-a-mosaic-at-maggie-may-mosaics?cid=1497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394/lets-talk?cid=1493&amp;returncom=productlist&amp;source=search&amp;idparticipant=9908" TargetMode="External"/><Relationship Id="rId20" Type="http://schemas.openxmlformats.org/officeDocument/2006/relationships/hyperlink" Target="https://olli.arizona.edu/pd/3394/lets-talk?cid=1493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394/lets-talk?cid=1493&amp;returncom=productlist&amp;source=search&amp;idparticipant=9908" TargetMode="External"/><Relationship Id="rId11" Type="http://schemas.openxmlformats.org/officeDocument/2006/relationships/hyperlink" Target="https://olli.arizona.edu/pd/4665/chinese-history-in-southern-arizona-tucson?cid=1497&amp;returncom=productlist&amp;source=search&amp;idparticipant=9908" TargetMode="External"/><Relationship Id="rId5" Type="http://schemas.openxmlformats.org/officeDocument/2006/relationships/hyperlink" Target="https://olli.arizona.edu/pd/3099/fun-with-games?cid=1493&amp;returncom=productlist&amp;source=search&amp;idparticipant=9908" TargetMode="External"/><Relationship Id="rId15" Type="http://schemas.openxmlformats.org/officeDocument/2006/relationships/hyperlink" Target="https://olli.arizona.edu/pd/3099/fun-with-games?cid=1493&amp;returncom=productlist&amp;source=search&amp;idparticipant=9908" TargetMode="Externa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3099/fun-with-games?cid=1493&amp;returncom=productlist&amp;source=search&amp;idparticipant=9908" TargetMode="External"/><Relationship Id="rId4" Type="http://schemas.openxmlformats.org/officeDocument/2006/relationships/hyperlink" Target="https://olli.arizona.edu/pd/3097/vitual-lounge-happy-hour?cid=1493&amp;returncom=productlist&amp;source=search&amp;idparticipant=9908" TargetMode="Externa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ShoppingCart.aspx?com=detailview&amp;iid=4309&amp;idparticipant=99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8</cp:revision>
  <cp:lastPrinted>2023-12-09T21:39:00Z</cp:lastPrinted>
  <dcterms:created xsi:type="dcterms:W3CDTF">2023-12-07T21:59:00Z</dcterms:created>
  <dcterms:modified xsi:type="dcterms:W3CDTF">2023-12-09T21:42:00Z</dcterms:modified>
</cp:coreProperties>
</file>