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9D8C29" w14:textId="249BD569" w:rsidR="00A61C97" w:rsidRDefault="00A61C97" w:rsidP="002D5F95">
      <w:pP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A61C97">
        <w:rPr>
          <w:rFonts w:ascii="Times New Roman" w:eastAsia="Times New Roman" w:hAnsi="Times New Roman" w:cs="Times New Roman"/>
          <w:b/>
          <w:bCs/>
          <w:kern w:val="0"/>
          <w:sz w:val="27"/>
          <w:szCs w:val="27"/>
          <w14:ligatures w14:val="none"/>
        </w:rPr>
        <w:t>https://neuroscience.stanford.edu/news/reality-constructed-your-brain-here-s-what-means-and-why-it-matters</w:t>
      </w:r>
    </w:p>
    <w:p w14:paraId="792D7308" w14:textId="0A05FBE7" w:rsidR="002D5F95" w:rsidRPr="002D5F95" w:rsidRDefault="002D5F95" w:rsidP="002D5F95">
      <w:pP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2D5F95">
        <w:rPr>
          <w:rFonts w:ascii="Times New Roman" w:eastAsia="Times New Roman" w:hAnsi="Times New Roman" w:cs="Times New Roman"/>
          <w:b/>
          <w:bCs/>
          <w:kern w:val="0"/>
          <w:sz w:val="27"/>
          <w:szCs w:val="27"/>
          <w14:ligatures w14:val="none"/>
        </w:rPr>
        <w:t>Where the conflict between perception and reality lies in the brain</w:t>
      </w:r>
    </w:p>
    <w:p w14:paraId="0A6795AA" w14:textId="30F3F0F6"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t xml:space="preserve">My colleague </w:t>
      </w:r>
      <w:proofErr w:type="spellStart"/>
      <w:r w:rsidRPr="002D5F95">
        <w:rPr>
          <w:rFonts w:ascii="Times New Roman" w:eastAsia="Times New Roman" w:hAnsi="Times New Roman" w:cs="Times New Roman"/>
          <w:kern w:val="0"/>
          <w14:ligatures w14:val="none"/>
        </w:rPr>
        <w:t>Sigal</w:t>
      </w:r>
      <w:proofErr w:type="spellEnd"/>
      <w:r w:rsidRPr="002D5F95">
        <w:rPr>
          <w:rFonts w:ascii="Times New Roman" w:eastAsia="Times New Roman" w:hAnsi="Times New Roman" w:cs="Times New Roman"/>
          <w:kern w:val="0"/>
          <w14:ligatures w14:val="none"/>
        </w:rPr>
        <w:t xml:space="preserve"> Samuel recently explored the </w:t>
      </w:r>
      <w:hyperlink r:id="rId4" w:tgtFrame="_blank" w:history="1">
        <w:r w:rsidRPr="002D5F95">
          <w:rPr>
            <w:rFonts w:ascii="Times New Roman" w:eastAsia="Times New Roman" w:hAnsi="Times New Roman" w:cs="Times New Roman"/>
            <w:color w:val="0000FF"/>
            <w:kern w:val="0"/>
            <w:u w:val="single"/>
            <w14:ligatures w14:val="none"/>
          </w:rPr>
          <w:t>neuroscience of meditation</w:t>
        </w:r>
      </w:hyperlink>
      <w:r w:rsidRPr="002D5F95">
        <w:rPr>
          <w:rFonts w:ascii="Times New Roman" w:eastAsia="Times New Roman" w:hAnsi="Times New Roman" w:cs="Times New Roman"/>
          <w:kern w:val="0"/>
          <w14:ligatures w14:val="none"/>
        </w:rPr>
        <w:t xml:space="preserve">. During her reporting, she found good evidence that a regular meditation practice is associated with increased compassion. That evidence, she writes, “feel[s] like a challenge, even a dare. If it takes such a small amount of time and effort to get better at regulating my emotions </w:t>
      </w:r>
      <w:proofErr w:type="gramStart"/>
      <w:r w:rsidRPr="002D5F95">
        <w:rPr>
          <w:rFonts w:ascii="Times New Roman" w:eastAsia="Times New Roman" w:hAnsi="Times New Roman" w:cs="Times New Roman"/>
          <w:kern w:val="0"/>
          <w14:ligatures w14:val="none"/>
        </w:rPr>
        <w:t>...</w:t>
      </w:r>
      <w:proofErr w:type="gramEnd"/>
      <w:r w:rsidRPr="002D5F95">
        <w:rPr>
          <w:rFonts w:ascii="Times New Roman" w:eastAsia="Times New Roman" w:hAnsi="Times New Roman" w:cs="Times New Roman"/>
          <w:kern w:val="0"/>
          <w14:ligatures w14:val="none"/>
        </w:rPr>
        <w:t xml:space="preserve"> am I not morally obligated to do it?”</w:t>
      </w:r>
    </w:p>
    <w:p w14:paraId="42E54C83" w14:textId="77777777"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t>Perception science, for me, provokes a similar question. If the science tells us our brains are making up a “story” about reality, shouldn’t we be curious about, and even seek out the answers to, how that reality might be wrong?</w:t>
      </w:r>
    </w:p>
    <w:p w14:paraId="71B50871" w14:textId="77777777"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t>It’s not about doubting everything that comes through our senses. It’s about looking for our blind spots, with the goal of becoming better thinkers. It can also help with empathy. When other people misperceive reality, we may not agree with their interpretation, but we can understand where it comes from.</w:t>
      </w:r>
    </w:p>
    <w:p w14:paraId="4911C27F" w14:textId="77777777"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t>To approach this challenge, I think it helps to know that the brain is telling us stories about the smallest things we perceive, like the motion of objects. But it also tells us stories about some of the most complex things we think about, creating assumptions about people based on race, among other social prejudices.</w:t>
      </w:r>
    </w:p>
    <w:p w14:paraId="495F6E42" w14:textId="77777777"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t>Let’s start with the small.</w:t>
      </w:r>
    </w:p>
    <w:p w14:paraId="6D15B7EF" w14:textId="77777777"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t xml:space="preserve">In 2019, Cavanagh and his colleagues </w:t>
      </w:r>
      <w:proofErr w:type="spellStart"/>
      <w:r w:rsidRPr="002D5F95">
        <w:rPr>
          <w:rFonts w:ascii="Times New Roman" w:eastAsia="Times New Roman" w:hAnsi="Times New Roman" w:cs="Times New Roman"/>
          <w:kern w:val="0"/>
          <w14:ligatures w14:val="none"/>
        </w:rPr>
        <w:t>Sirui</w:t>
      </w:r>
      <w:proofErr w:type="spellEnd"/>
      <w:r w:rsidRPr="002D5F95">
        <w:rPr>
          <w:rFonts w:ascii="Times New Roman" w:eastAsia="Times New Roman" w:hAnsi="Times New Roman" w:cs="Times New Roman"/>
          <w:kern w:val="0"/>
          <w14:ligatures w14:val="none"/>
        </w:rPr>
        <w:t xml:space="preserve"> Liu, Qing Yu, and Peter </w:t>
      </w:r>
      <w:proofErr w:type="spellStart"/>
      <w:r w:rsidRPr="002D5F95">
        <w:rPr>
          <w:rFonts w:ascii="Times New Roman" w:eastAsia="Times New Roman" w:hAnsi="Times New Roman" w:cs="Times New Roman"/>
          <w:kern w:val="0"/>
          <w14:ligatures w14:val="none"/>
        </w:rPr>
        <w:t>Tse</w:t>
      </w:r>
      <w:proofErr w:type="spellEnd"/>
      <w:r w:rsidRPr="002D5F95">
        <w:rPr>
          <w:rFonts w:ascii="Times New Roman" w:eastAsia="Times New Roman" w:hAnsi="Times New Roman" w:cs="Times New Roman"/>
          <w:kern w:val="0"/>
          <w14:ligatures w14:val="none"/>
        </w:rPr>
        <w:t xml:space="preserve"> used the above “double drift” illusion of the two dots to probe how our brains generate the illusory diagonal motion. To figure this out, Cavanagh and his colleagues ran a neuroimaging study that compared how a brain processes the illusory animation with how it processes a similar, non-illusory animation. In this second animation, the object on the right really is moving diagonally. Trace it with your finger again.</w:t>
      </w:r>
    </w:p>
    <w:p w14:paraId="22C021C8" w14:textId="56326946"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fldChar w:fldCharType="begin"/>
      </w:r>
      <w:r w:rsidRPr="002D5F95">
        <w:rPr>
          <w:rFonts w:ascii="Times New Roman" w:eastAsia="Times New Roman" w:hAnsi="Times New Roman" w:cs="Times New Roman"/>
          <w:kern w:val="0"/>
          <w14:ligatures w14:val="none"/>
        </w:rPr>
        <w:instrText xml:space="preserve"> INCLUDEPICTURE "https://cdn.vox-cdn.com/thumbor/kvmkj6p4wNuzy6RWMzJpEtjjdKA=/1600x0/filters:no_upscale()/cdn.vox-cdn.com/uploads/chorus_asset/file/19726873/control.gif" \* MERGEFORMATINET </w:instrText>
      </w:r>
      <w:r w:rsidRPr="002D5F95">
        <w:rPr>
          <w:rFonts w:ascii="Times New Roman" w:eastAsia="Times New Roman" w:hAnsi="Times New Roman" w:cs="Times New Roman"/>
          <w:kern w:val="0"/>
          <w14:ligatures w14:val="none"/>
        </w:rPr>
        <w:fldChar w:fldCharType="separate"/>
      </w:r>
      <w:r w:rsidRPr="002D5F95">
        <w:rPr>
          <w:rFonts w:ascii="Times New Roman" w:eastAsia="Times New Roman" w:hAnsi="Times New Roman" w:cs="Times New Roman"/>
          <w:noProof/>
          <w:kern w:val="0"/>
          <w14:ligatures w14:val="none"/>
        </w:rPr>
        <w:drawing>
          <wp:inline distT="0" distB="0" distL="0" distR="0" wp14:anchorId="2978ECE6" wp14:editId="3F2FA435">
            <wp:extent cx="5943600" cy="3343275"/>
            <wp:effectExtent l="0" t="0" r="0" b="0"/>
            <wp:docPr id="1756959165" name="Picture 15" descr="A black and white object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59165" name="Picture 15" descr="A black and white object in the sky&#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2D5F95">
        <w:rPr>
          <w:rFonts w:ascii="Times New Roman" w:eastAsia="Times New Roman" w:hAnsi="Times New Roman" w:cs="Times New Roman"/>
          <w:kern w:val="0"/>
          <w14:ligatures w14:val="none"/>
        </w:rPr>
        <w:fldChar w:fldCharType="end"/>
      </w:r>
      <w:r w:rsidRPr="002D5F95">
        <w:rPr>
          <w:rFonts w:ascii="Times New Roman" w:eastAsia="Times New Roman" w:hAnsi="Times New Roman" w:cs="Times New Roman"/>
          <w:i/>
          <w:iCs/>
          <w:kern w:val="0"/>
          <w14:ligatures w14:val="none"/>
        </w:rPr>
        <w:t>Courtesy of Patrick Cavanagh</w:t>
      </w:r>
      <w:r w:rsidRPr="002D5F95">
        <w:rPr>
          <w:rFonts w:ascii="Times New Roman" w:eastAsia="Times New Roman" w:hAnsi="Times New Roman" w:cs="Times New Roman"/>
          <w:kern w:val="0"/>
          <w14:ligatures w14:val="none"/>
        </w:rPr>
        <w:t xml:space="preserve">, which allows researchers to map brain activity, Cavanagh and his team </w:t>
      </w:r>
      <w:r w:rsidRPr="002D5F95">
        <w:rPr>
          <w:rFonts w:ascii="Times New Roman" w:eastAsia="Times New Roman" w:hAnsi="Times New Roman" w:cs="Times New Roman"/>
          <w:kern w:val="0"/>
          <w14:ligatures w14:val="none"/>
        </w:rPr>
        <w:lastRenderedPageBreak/>
        <w:t>could ask the question: If we perceive each animation similarly, what in our brains makes that happen? What’s the source of the illusion in the first animation? “We want to find where the conscious perception diverges from the physical sensation,” Cavanagh says.</w:t>
      </w:r>
    </w:p>
    <w:p w14:paraId="5BFF3A79" w14:textId="0F0DA571"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t>One possibility is that the illusion is generated in the visual cortex. Located at the back of your head, this is the part of your brain that directly processes the information coming from your eyes. Maybe the visual system “sees” it wrong. The alternative is that the visual system “sees” it just fine, but some other part of the brain overrides it, creating a new reality.</w:t>
      </w:r>
      <w:r w:rsidR="00AC44B0">
        <w:rPr>
          <w:rFonts w:ascii="Times New Roman" w:eastAsia="Times New Roman" w:hAnsi="Times New Roman" w:cs="Times New Roman"/>
          <w:kern w:val="0"/>
          <w14:ligatures w14:val="none"/>
        </w:rPr>
        <w:t xml:space="preserve"> </w:t>
      </w:r>
      <w:r w:rsidRPr="002D5F95">
        <w:rPr>
          <w:rFonts w:ascii="Times New Roman" w:eastAsia="Times New Roman" w:hAnsi="Times New Roman" w:cs="Times New Roman"/>
          <w:kern w:val="0"/>
          <w14:ligatures w14:val="none"/>
        </w:rPr>
        <w:t>The experiment included only nine participants but collected a lot of data on each of them. Each participant completed the experiment (and was run through the brain scan) 10 times</w:t>
      </w:r>
      <w:r>
        <w:rPr>
          <w:rFonts w:ascii="Times New Roman" w:eastAsia="Times New Roman" w:hAnsi="Times New Roman" w:cs="Times New Roman"/>
          <w:kern w:val="0"/>
          <w14:ligatures w14:val="none"/>
        </w:rPr>
        <w:t>.</w:t>
      </w:r>
      <w:r w:rsidR="00AC44B0">
        <w:rPr>
          <w:rFonts w:ascii="Times New Roman" w:eastAsia="Times New Roman" w:hAnsi="Times New Roman" w:cs="Times New Roman"/>
          <w:kern w:val="0"/>
          <w14:ligatures w14:val="none"/>
        </w:rPr>
        <w:t xml:space="preserve"> </w:t>
      </w:r>
      <w:r w:rsidRPr="002D5F95">
        <w:rPr>
          <w:rFonts w:ascii="Times New Roman" w:eastAsia="Times New Roman" w:hAnsi="Times New Roman" w:cs="Times New Roman"/>
          <w:kern w:val="0"/>
          <w14:ligatures w14:val="none"/>
        </w:rPr>
        <w:t>Here’s what the analysis found. That visual system in the back of the brain? It doesn’t seem fooled by the illusion. Each animation produces a different pattern of activation in the visual cortex. In other words, “the visual system thinks they are different,” Cavanagh says.</w:t>
      </w:r>
      <w:r w:rsidR="00AC44B0">
        <w:rPr>
          <w:rFonts w:ascii="Times New Roman" w:eastAsia="Times New Roman" w:hAnsi="Times New Roman" w:cs="Times New Roman"/>
          <w:kern w:val="0"/>
          <w14:ligatures w14:val="none"/>
        </w:rPr>
        <w:t xml:space="preserve"> </w:t>
      </w:r>
      <w:r w:rsidRPr="002D5F95">
        <w:rPr>
          <w:rFonts w:ascii="Times New Roman" w:eastAsia="Times New Roman" w:hAnsi="Times New Roman" w:cs="Times New Roman"/>
          <w:kern w:val="0"/>
          <w14:ligatures w14:val="none"/>
        </w:rPr>
        <w:t>Okay, the visual system correctly “sees” these two animations differently. Then why do we perceive them as being the same?</w:t>
      </w:r>
      <w:r w:rsidR="00AC44B0">
        <w:rPr>
          <w:rFonts w:ascii="Times New Roman" w:eastAsia="Times New Roman" w:hAnsi="Times New Roman" w:cs="Times New Roman"/>
          <w:kern w:val="0"/>
          <w14:ligatures w14:val="none"/>
        </w:rPr>
        <w:t xml:space="preserve"> </w:t>
      </w:r>
      <w:r w:rsidRPr="002D5F95">
        <w:rPr>
          <w:rFonts w:ascii="Times New Roman" w:eastAsia="Times New Roman" w:hAnsi="Times New Roman" w:cs="Times New Roman"/>
          <w:kern w:val="0"/>
          <w14:ligatures w14:val="none"/>
        </w:rPr>
        <w:t>The patterns of activation in the frontal lobes of the participants’ brains — the higher-level thinking area dedicated to anticipation and decision-making — were similar. That is: The front of the brain thinks both animations are traveling in a diagonal direction.</w:t>
      </w:r>
      <w:r w:rsidR="00AC44B0">
        <w:rPr>
          <w:rFonts w:ascii="Times New Roman" w:eastAsia="Times New Roman" w:hAnsi="Times New Roman" w:cs="Times New Roman"/>
          <w:kern w:val="0"/>
          <w14:ligatures w14:val="none"/>
        </w:rPr>
        <w:t xml:space="preserve"> </w:t>
      </w:r>
      <w:r w:rsidRPr="002D5F95">
        <w:rPr>
          <w:rFonts w:ascii="Times New Roman" w:eastAsia="Times New Roman" w:hAnsi="Times New Roman" w:cs="Times New Roman"/>
          <w:kern w:val="0"/>
          <w14:ligatures w14:val="none"/>
        </w:rPr>
        <w:t>“There’s a whole world of visual analysis and computation and prediction that is happening outside of the visual system, happening in the frontal lobes,” Cavanagh says. That’s where the “story” of reality is constructed — at least in this one example, as evidenced by this one small study. (To be sure: Vision is a vastly complex system involving </w:t>
      </w:r>
      <w:hyperlink r:id="rId6" w:tgtFrame="_blank" w:history="1">
        <w:r w:rsidRPr="002D5F95">
          <w:rPr>
            <w:rFonts w:ascii="Times New Roman" w:eastAsia="Times New Roman" w:hAnsi="Times New Roman" w:cs="Times New Roman"/>
            <w:color w:val="0000FF"/>
            <w:kern w:val="0"/>
            <w:u w:val="single"/>
            <w14:ligatures w14:val="none"/>
          </w:rPr>
          <w:t>around</w:t>
        </w:r>
      </w:hyperlink>
      <w:r>
        <w:rPr>
          <w:rFonts w:ascii="Times New Roman" w:eastAsia="Times New Roman" w:hAnsi="Times New Roman" w:cs="Times New Roman"/>
          <w:kern w:val="0"/>
          <w14:ligatures w14:val="none"/>
        </w:rPr>
        <w:t xml:space="preserve"> </w:t>
      </w:r>
      <w:r w:rsidRPr="002D5F95">
        <w:rPr>
          <w:rFonts w:ascii="Times New Roman" w:eastAsia="Times New Roman" w:hAnsi="Times New Roman" w:cs="Times New Roman"/>
          <w:kern w:val="0"/>
          <w14:ligatures w14:val="none"/>
        </w:rPr>
        <w:t>30 areas of the brain. There are other illusions that </w:t>
      </w:r>
      <w:hyperlink r:id="rId7" w:tgtFrame="_blank" w:history="1">
        <w:r w:rsidRPr="002D5F95">
          <w:rPr>
            <w:rFonts w:ascii="Times New Roman" w:eastAsia="Times New Roman" w:hAnsi="Times New Roman" w:cs="Times New Roman"/>
            <w:color w:val="0000FF"/>
            <w:kern w:val="0"/>
            <w:u w:val="single"/>
            <w14:ligatures w14:val="none"/>
          </w:rPr>
          <w:t>do seem to “fool” the visual cortex</w:t>
        </w:r>
      </w:hyperlink>
      <w:r w:rsidRPr="002D5F95">
        <w:rPr>
          <w:rFonts w:ascii="Times New Roman" w:eastAsia="Times New Roman" w:hAnsi="Times New Roman" w:cs="Times New Roman"/>
          <w:kern w:val="0"/>
          <w14:ligatures w14:val="none"/>
        </w:rPr>
        <w:t>, because no story about the brain can be simple.)</w:t>
      </w:r>
    </w:p>
    <w:p w14:paraId="697312F7" w14:textId="77777777"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t>But you don’t need an fMRI to conclude that some part of your brain is overriding the plain truth about the path of the object. You can see it for yourself. “The remarkable thing is that — even when you are told what is happening — you still see it in the illusory form,” Justin Gardner, a Stanford University neuroscientist who wasn’t involved in this study, said in an email. “You can’t seem to consciously override the ‘wrong’ interpretation.”</w:t>
      </w:r>
    </w:p>
    <w:p w14:paraId="5CC2D955" w14:textId="77777777" w:rsidR="00AC44B0"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lastRenderedPageBreak/>
        <w:fldChar w:fldCharType="begin"/>
      </w:r>
      <w:r w:rsidRPr="002D5F95">
        <w:rPr>
          <w:rFonts w:ascii="Times New Roman" w:eastAsia="Times New Roman" w:hAnsi="Times New Roman" w:cs="Times New Roman"/>
          <w:kern w:val="0"/>
          <w14:ligatures w14:val="none"/>
        </w:rPr>
        <w:instrText xml:space="preserve"> INCLUDEPICTURE "https://cdn.vox-cdn.com/thumbor/T-YRquhfJSf9_ToUvG4p8o1pe8Q=/1600x0/filters:no_upscale()/cdn.vox-cdn.com/uploads/chorus_asset/file/19728015/Optical_illusion_greysquares__1_.gif" \* MERGEFORMATINET </w:instrText>
      </w:r>
      <w:r w:rsidRPr="002D5F95">
        <w:rPr>
          <w:rFonts w:ascii="Times New Roman" w:eastAsia="Times New Roman" w:hAnsi="Times New Roman" w:cs="Times New Roman"/>
          <w:kern w:val="0"/>
          <w14:ligatures w14:val="none"/>
        </w:rPr>
        <w:fldChar w:fldCharType="separate"/>
      </w:r>
      <w:r w:rsidRPr="002D5F95">
        <w:rPr>
          <w:rFonts w:ascii="Times New Roman" w:eastAsia="Times New Roman" w:hAnsi="Times New Roman" w:cs="Times New Roman"/>
          <w:noProof/>
          <w:kern w:val="0"/>
          <w14:ligatures w14:val="none"/>
        </w:rPr>
        <w:drawing>
          <wp:inline distT="0" distB="0" distL="0" distR="0" wp14:anchorId="1F250052" wp14:editId="35E82EC7">
            <wp:extent cx="5943600" cy="4622800"/>
            <wp:effectExtent l="0" t="0" r="0" b="0"/>
            <wp:docPr id="530556468" name="Picture 14" descr="A grey rectangular object with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556468" name="Picture 14" descr="A grey rectangular object with letter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622800"/>
                    </a:xfrm>
                    <a:prstGeom prst="rect">
                      <a:avLst/>
                    </a:prstGeom>
                    <a:noFill/>
                    <a:ln>
                      <a:noFill/>
                    </a:ln>
                  </pic:spPr>
                </pic:pic>
              </a:graphicData>
            </a:graphic>
          </wp:inline>
        </w:drawing>
      </w:r>
      <w:r w:rsidRPr="002D5F95">
        <w:rPr>
          <w:rFonts w:ascii="Times New Roman" w:eastAsia="Times New Roman" w:hAnsi="Times New Roman" w:cs="Times New Roman"/>
          <w:kern w:val="0"/>
          <w14:ligatures w14:val="none"/>
        </w:rPr>
        <w:fldChar w:fldCharType="end"/>
      </w:r>
    </w:p>
    <w:p w14:paraId="7EAB73DB" w14:textId="1990A2D1"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t xml:space="preserve">So many illusions work like this: Even when you’re </w:t>
      </w:r>
      <w:proofErr w:type="gramStart"/>
      <w:r w:rsidRPr="002D5F95">
        <w:rPr>
          <w:rFonts w:ascii="Times New Roman" w:eastAsia="Times New Roman" w:hAnsi="Times New Roman" w:cs="Times New Roman"/>
          <w:kern w:val="0"/>
          <w14:ligatures w14:val="none"/>
        </w:rPr>
        <w:t>told</w:t>
      </w:r>
      <w:proofErr w:type="gramEnd"/>
      <w:r w:rsidRPr="002D5F95">
        <w:rPr>
          <w:rFonts w:ascii="Times New Roman" w:eastAsia="Times New Roman" w:hAnsi="Times New Roman" w:cs="Times New Roman"/>
          <w:kern w:val="0"/>
          <w14:ligatures w14:val="none"/>
        </w:rPr>
        <w:t xml:space="preserve"> about the trick, you can’t unsee the illusion. Take the classic checker-shadow illusion by Edward Adelson. Squares A and B are the exact same shade of gray when seen side by side. But when B is cast in an apparent shadow and surrounded by apparently darker tiles, it just looks lighter. There’s nothing about the physical construction of our eyes that would cause this effect, I’m told. The apparent lightening of tile B is a story told by our brains. </w:t>
      </w:r>
      <w:r w:rsidRPr="002D5F95">
        <w:rPr>
          <w:rFonts w:ascii="Times New Roman" w:eastAsia="Times New Roman" w:hAnsi="Times New Roman" w:cs="Times New Roman"/>
          <w:i/>
          <w:iCs/>
          <w:kern w:val="0"/>
          <w14:ligatures w14:val="none"/>
        </w:rPr>
        <w:t>Courtesy of </w:t>
      </w:r>
      <w:hyperlink r:id="rId9" w:tgtFrame="_blank" w:history="1">
        <w:r w:rsidRPr="002D5F95">
          <w:rPr>
            <w:rFonts w:ascii="Times New Roman" w:eastAsia="Times New Roman" w:hAnsi="Times New Roman" w:cs="Times New Roman"/>
            <w:i/>
            <w:iCs/>
            <w:color w:val="0000FF"/>
            <w:kern w:val="0"/>
            <w:u w:val="single"/>
            <w14:ligatures w14:val="none"/>
          </w:rPr>
          <w:t>Edward H. Adelson</w:t>
        </w:r>
      </w:hyperlink>
    </w:p>
    <w:p w14:paraId="12888881" w14:textId="77777777"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t>The lesson: The stories our brains tell us about reality are extremely compelling, even when they are wrong.</w:t>
      </w:r>
    </w:p>
    <w:p w14:paraId="1AE97EBA" w14:textId="77777777" w:rsidR="002D5F95" w:rsidRPr="002D5F95" w:rsidRDefault="002D5F95" w:rsidP="002D5F95">
      <w:pP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2D5F95">
        <w:rPr>
          <w:rFonts w:ascii="Times New Roman" w:eastAsia="Times New Roman" w:hAnsi="Times New Roman" w:cs="Times New Roman"/>
          <w:b/>
          <w:bCs/>
          <w:kern w:val="0"/>
          <w:sz w:val="27"/>
          <w:szCs w:val="27"/>
          <w14:ligatures w14:val="none"/>
        </w:rPr>
        <w:t>We’re not seeing reality. Our vision runs 100 milliseconds behind the real world.</w:t>
      </w:r>
    </w:p>
    <w:p w14:paraId="61718C3B" w14:textId="56567E9A" w:rsidR="002D5F95" w:rsidRPr="002D5F95" w:rsidRDefault="002D5F95" w:rsidP="00AC44B0">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t>Why are we seeing a story about the world — </w:t>
      </w:r>
      <w:r w:rsidRPr="002D5F95">
        <w:rPr>
          <w:rFonts w:ascii="Times New Roman" w:eastAsia="Times New Roman" w:hAnsi="Times New Roman" w:cs="Times New Roman"/>
          <w:i/>
          <w:iCs/>
          <w:kern w:val="0"/>
          <w14:ligatures w14:val="none"/>
        </w:rPr>
        <w:t>a story</w:t>
      </w:r>
      <w:r w:rsidRPr="002D5F95">
        <w:rPr>
          <w:rFonts w:ascii="Times New Roman" w:eastAsia="Times New Roman" w:hAnsi="Times New Roman" w:cs="Times New Roman"/>
          <w:kern w:val="0"/>
          <w14:ligatures w14:val="none"/>
        </w:rPr>
        <w:t xml:space="preserve"> — and not the real deal? It’s not because evolution made our minds flawed. It’s </w:t>
      </w:r>
      <w:proofErr w:type="gramStart"/>
      <w:r w:rsidRPr="002D5F95">
        <w:rPr>
          <w:rFonts w:ascii="Times New Roman" w:eastAsia="Times New Roman" w:hAnsi="Times New Roman" w:cs="Times New Roman"/>
          <w:kern w:val="0"/>
          <w14:ligatures w14:val="none"/>
        </w:rPr>
        <w:t>actually an</w:t>
      </w:r>
      <w:proofErr w:type="gramEnd"/>
      <w:r w:rsidRPr="002D5F95">
        <w:rPr>
          <w:rFonts w:ascii="Times New Roman" w:eastAsia="Times New Roman" w:hAnsi="Times New Roman" w:cs="Times New Roman"/>
          <w:kern w:val="0"/>
          <w14:ligatures w14:val="none"/>
        </w:rPr>
        <w:t xml:space="preserve"> adaptation. “We don’t have the necessary machinery, and we wouldn’t even want it, to process carefully all of the amount of information that we’re constantly bombarded with,” says Susana Martinez-Conde, a neuroscientist and illusion researcher at SUNY Downstate Medical Center.</w:t>
      </w:r>
    </w:p>
    <w:p w14:paraId="5C1D8D92" w14:textId="77777777"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t xml:space="preserve">Think about what it takes to perceive something move, like the objects in the above animations. Once light hits the retinas at the back of our eyeballs, it’s converted into an electrical signal that then </w:t>
      </w:r>
      <w:proofErr w:type="gramStart"/>
      <w:r w:rsidRPr="002D5F95">
        <w:rPr>
          <w:rFonts w:ascii="Times New Roman" w:eastAsia="Times New Roman" w:hAnsi="Times New Roman" w:cs="Times New Roman"/>
          <w:kern w:val="0"/>
          <w14:ligatures w14:val="none"/>
        </w:rPr>
        <w:t>has to</w:t>
      </w:r>
      <w:proofErr w:type="gramEnd"/>
      <w:r w:rsidRPr="002D5F95">
        <w:rPr>
          <w:rFonts w:ascii="Times New Roman" w:eastAsia="Times New Roman" w:hAnsi="Times New Roman" w:cs="Times New Roman"/>
          <w:kern w:val="0"/>
          <w14:ligatures w14:val="none"/>
        </w:rPr>
        <w:t xml:space="preserve"> travel to the visual processing system at the back of our brains. From there, the signal travels forward through our brains, constructing what we see and creating our perception of it. This process just takes time.</w:t>
      </w:r>
    </w:p>
    <w:p w14:paraId="2E920C45" w14:textId="13CA0D36"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lastRenderedPageBreak/>
        <w:t xml:space="preserve">“The dirty little secret about sensory systems is that they’re slow, they’re lagged, they’re not about what’s happening right now but what’s happening 50 milliseconds ago, or, in the case for vision, hundreds of milliseconds ago,” says Adam </w:t>
      </w:r>
      <w:proofErr w:type="spellStart"/>
      <w:r w:rsidRPr="002D5F95">
        <w:rPr>
          <w:rFonts w:ascii="Times New Roman" w:eastAsia="Times New Roman" w:hAnsi="Times New Roman" w:cs="Times New Roman"/>
          <w:kern w:val="0"/>
          <w14:ligatures w14:val="none"/>
        </w:rPr>
        <w:t>Hantman</w:t>
      </w:r>
      <w:proofErr w:type="spellEnd"/>
      <w:r w:rsidRPr="002D5F95">
        <w:rPr>
          <w:rFonts w:ascii="Times New Roman" w:eastAsia="Times New Roman" w:hAnsi="Times New Roman" w:cs="Times New Roman"/>
          <w:kern w:val="0"/>
          <w14:ligatures w14:val="none"/>
        </w:rPr>
        <w:t xml:space="preserve">, a neuroscientist at Howard Hughes Medical Institute’s </w:t>
      </w:r>
      <w:proofErr w:type="spellStart"/>
      <w:r w:rsidRPr="002D5F95">
        <w:rPr>
          <w:rFonts w:ascii="Times New Roman" w:eastAsia="Times New Roman" w:hAnsi="Times New Roman" w:cs="Times New Roman"/>
          <w:kern w:val="0"/>
          <w14:ligatures w14:val="none"/>
        </w:rPr>
        <w:t>Janelia</w:t>
      </w:r>
      <w:proofErr w:type="spellEnd"/>
      <w:r w:rsidRPr="002D5F95">
        <w:rPr>
          <w:rFonts w:ascii="Times New Roman" w:eastAsia="Times New Roman" w:hAnsi="Times New Roman" w:cs="Times New Roman"/>
          <w:kern w:val="0"/>
          <w14:ligatures w14:val="none"/>
        </w:rPr>
        <w:t xml:space="preserve"> Research Campus.</w:t>
      </w:r>
      <w:r>
        <w:rPr>
          <w:rFonts w:ascii="Times New Roman" w:eastAsia="Times New Roman" w:hAnsi="Times New Roman" w:cs="Times New Roman"/>
          <w:kern w:val="0"/>
          <w14:ligatures w14:val="none"/>
        </w:rPr>
        <w:t xml:space="preserve">  </w:t>
      </w:r>
      <w:r w:rsidRPr="002D5F95">
        <w:rPr>
          <w:rFonts w:ascii="Times New Roman" w:eastAsia="Times New Roman" w:hAnsi="Times New Roman" w:cs="Times New Roman"/>
          <w:kern w:val="0"/>
          <w14:ligatures w14:val="none"/>
        </w:rPr>
        <w:t>If we relied solely on this outdated information, though, we wouldn’t be able to hit baseballs with bats, or swat annoying flies away from our faces. We’d be less coordinated, and possibly get hurt more often.</w:t>
      </w:r>
      <w:r>
        <w:rPr>
          <w:rFonts w:ascii="Times New Roman" w:eastAsia="Times New Roman" w:hAnsi="Times New Roman" w:cs="Times New Roman"/>
          <w:kern w:val="0"/>
          <w14:ligatures w14:val="none"/>
        </w:rPr>
        <w:t xml:space="preserve"> </w:t>
      </w:r>
      <w:proofErr w:type="gramStart"/>
      <w:r w:rsidRPr="002D5F95">
        <w:rPr>
          <w:rFonts w:ascii="Times New Roman" w:eastAsia="Times New Roman" w:hAnsi="Times New Roman" w:cs="Times New Roman"/>
          <w:kern w:val="0"/>
          <w14:ligatures w14:val="none"/>
        </w:rPr>
        <w:t>So</w:t>
      </w:r>
      <w:proofErr w:type="gramEnd"/>
      <w:r w:rsidRPr="002D5F95">
        <w:rPr>
          <w:rFonts w:ascii="Times New Roman" w:eastAsia="Times New Roman" w:hAnsi="Times New Roman" w:cs="Times New Roman"/>
          <w:kern w:val="0"/>
          <w14:ligatures w14:val="none"/>
        </w:rPr>
        <w:t xml:space="preserve"> the brain predicts the path of motion before it happens. It tells us a story about where the object is heading, and this story becomes our reality. That’s what’s likely happening with Cavanagh’s illusion. It happens all the time.</w:t>
      </w:r>
      <w:r>
        <w:rPr>
          <w:rFonts w:ascii="Times New Roman" w:eastAsia="Times New Roman" w:hAnsi="Times New Roman" w:cs="Times New Roman"/>
          <w:kern w:val="0"/>
          <w14:ligatures w14:val="none"/>
        </w:rPr>
        <w:t xml:space="preserve">  </w:t>
      </w:r>
      <w:r w:rsidRPr="002D5F95">
        <w:rPr>
          <w:rFonts w:ascii="Times New Roman" w:eastAsia="Times New Roman" w:hAnsi="Times New Roman" w:cs="Times New Roman"/>
          <w:kern w:val="0"/>
          <w14:ligatures w14:val="none"/>
        </w:rPr>
        <w:t>Don’t believe it? See for yourself. Here’s a simple illusion that reveals our visual system is a bit lagged.</w:t>
      </w:r>
    </w:p>
    <w:p w14:paraId="33ED7C46" w14:textId="77777777"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t>It’s called </w:t>
      </w:r>
      <w:hyperlink r:id="rId10" w:tgtFrame="_blank" w:history="1">
        <w:r w:rsidRPr="002D5F95">
          <w:rPr>
            <w:rFonts w:ascii="Times New Roman" w:eastAsia="Times New Roman" w:hAnsi="Times New Roman" w:cs="Times New Roman"/>
            <w:color w:val="0000FF"/>
            <w:kern w:val="0"/>
            <w:u w:val="single"/>
            <w14:ligatures w14:val="none"/>
          </w:rPr>
          <w:t>the flash-lag illusion</w:t>
        </w:r>
      </w:hyperlink>
    </w:p>
    <w:p w14:paraId="38C54EAA" w14:textId="77777777"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t>. The red dot is moving across the screen, and the green dot flashes </w:t>
      </w:r>
      <w:r w:rsidRPr="002D5F95">
        <w:rPr>
          <w:rFonts w:ascii="Times New Roman" w:eastAsia="Times New Roman" w:hAnsi="Times New Roman" w:cs="Times New Roman"/>
          <w:i/>
          <w:iCs/>
          <w:kern w:val="0"/>
          <w14:ligatures w14:val="none"/>
        </w:rPr>
        <w:t>exactly </w:t>
      </w:r>
      <w:r w:rsidRPr="002D5F95">
        <w:rPr>
          <w:rFonts w:ascii="Times New Roman" w:eastAsia="Times New Roman" w:hAnsi="Times New Roman" w:cs="Times New Roman"/>
          <w:kern w:val="0"/>
          <w14:ligatures w14:val="none"/>
        </w:rPr>
        <w:t>when the red dot and green dot are in perfect vertical alignment. Yet it’s incredibly hard to see the red dot and the green dot as being vertically aligned. The red dot always seems a little bit farther ahead.</w:t>
      </w:r>
    </w:p>
    <w:p w14:paraId="0467A34F" w14:textId="3AEA81F7"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fldChar w:fldCharType="begin"/>
      </w:r>
      <w:r w:rsidRPr="002D5F95">
        <w:rPr>
          <w:rFonts w:ascii="Times New Roman" w:eastAsia="Times New Roman" w:hAnsi="Times New Roman" w:cs="Times New Roman"/>
          <w:kern w:val="0"/>
          <w14:ligatures w14:val="none"/>
        </w:rPr>
        <w:instrText xml:space="preserve"> INCLUDEPICTURE "https://cdn.vox-cdn.com/thumbor/grcmFjO2OcRulK8Lq0NENls8u6U=/1600x0/filters:no_upscale()/cdn.vox-cdn.com/uploads/chorus_asset/file/19726980/Flash_lag.gif" \* MERGEFORMATINET </w:instrText>
      </w:r>
      <w:r w:rsidRPr="002D5F95">
        <w:rPr>
          <w:rFonts w:ascii="Times New Roman" w:eastAsia="Times New Roman" w:hAnsi="Times New Roman" w:cs="Times New Roman"/>
          <w:kern w:val="0"/>
          <w14:ligatures w14:val="none"/>
        </w:rPr>
        <w:fldChar w:fldCharType="separate"/>
      </w:r>
      <w:r w:rsidRPr="002D5F95">
        <w:rPr>
          <w:rFonts w:ascii="Times New Roman" w:eastAsia="Times New Roman" w:hAnsi="Times New Roman" w:cs="Times New Roman"/>
          <w:noProof/>
          <w:kern w:val="0"/>
          <w14:ligatures w14:val="none"/>
        </w:rPr>
        <w:drawing>
          <wp:inline distT="0" distB="0" distL="0" distR="0" wp14:anchorId="698A13EE" wp14:editId="4F1D87AB">
            <wp:extent cx="5943600" cy="3566160"/>
            <wp:effectExtent l="0" t="0" r="0" b="2540"/>
            <wp:docPr id="218026213"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26213" name="Picture 13" descr="A black background with a black square&#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r w:rsidRPr="002D5F95">
        <w:rPr>
          <w:rFonts w:ascii="Times New Roman" w:eastAsia="Times New Roman" w:hAnsi="Times New Roman" w:cs="Times New Roman"/>
          <w:kern w:val="0"/>
          <w14:ligatures w14:val="none"/>
        </w:rPr>
        <w:fldChar w:fldCharType="end"/>
      </w:r>
      <w:hyperlink r:id="rId12" w:tgtFrame="_blank" w:history="1">
        <w:proofErr w:type="spellStart"/>
        <w:r w:rsidRPr="002D5F95">
          <w:rPr>
            <w:rFonts w:ascii="Times New Roman" w:eastAsia="Times New Roman" w:hAnsi="Times New Roman" w:cs="Times New Roman"/>
            <w:i/>
            <w:iCs/>
            <w:color w:val="0000FF"/>
            <w:kern w:val="0"/>
            <w:u w:val="single"/>
            <w14:ligatures w14:val="none"/>
          </w:rPr>
          <w:t>LaurentPerrinet</w:t>
        </w:r>
        <w:proofErr w:type="spellEnd"/>
      </w:hyperlink>
    </w:p>
    <w:p w14:paraId="16F0AF1F" w14:textId="77777777"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i/>
          <w:iCs/>
          <w:kern w:val="0"/>
          <w14:ligatures w14:val="none"/>
        </w:rPr>
        <w:t>/Wikimedia Commons</w:t>
      </w:r>
    </w:p>
    <w:p w14:paraId="2A7AEC30" w14:textId="77777777"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t xml:space="preserve">This is our brain predicting the path of its motion, telling us a story about where it ought to be and not where it is. “For moving things — we see them ahead on their path of motion,” Cavanagh explains, “by just enough.” The illusion, he says, “is </w:t>
      </w:r>
      <w:proofErr w:type="gramStart"/>
      <w:r w:rsidRPr="002D5F95">
        <w:rPr>
          <w:rFonts w:ascii="Times New Roman" w:eastAsia="Times New Roman" w:hAnsi="Times New Roman" w:cs="Times New Roman"/>
          <w:kern w:val="0"/>
          <w14:ligatures w14:val="none"/>
        </w:rPr>
        <w:t>actually functional</w:t>
      </w:r>
      <w:proofErr w:type="gramEnd"/>
      <w:r w:rsidRPr="002D5F95">
        <w:rPr>
          <w:rFonts w:ascii="Times New Roman" w:eastAsia="Times New Roman" w:hAnsi="Times New Roman" w:cs="Times New Roman"/>
          <w:kern w:val="0"/>
          <w14:ligatures w14:val="none"/>
        </w:rPr>
        <w:t>. It helps us overcome these delays and see things ... where they will be when we get there.”</w:t>
      </w:r>
    </w:p>
    <w:p w14:paraId="48C3C28E" w14:textId="5E3ACCA5"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lastRenderedPageBreak/>
        <w:fldChar w:fldCharType="begin"/>
      </w:r>
      <w:r w:rsidRPr="002D5F95">
        <w:rPr>
          <w:rFonts w:ascii="Times New Roman" w:eastAsia="Times New Roman" w:hAnsi="Times New Roman" w:cs="Times New Roman"/>
          <w:kern w:val="0"/>
          <w14:ligatures w14:val="none"/>
        </w:rPr>
        <w:instrText xml:space="preserve"> INCLUDEPICTURE "https://cdn.vox-cdn.com/thumbor/6i2RJ-8Xy0oKx_E1gFKbOi374vw=/1600x0/filters:no_upscale()/cdn.vox-cdn.com/uploads/chorus_asset/file/19727184/motion_lag_smaller.gif" \* MERGEFORMATINET </w:instrText>
      </w:r>
      <w:r w:rsidRPr="002D5F95">
        <w:rPr>
          <w:rFonts w:ascii="Times New Roman" w:eastAsia="Times New Roman" w:hAnsi="Times New Roman" w:cs="Times New Roman"/>
          <w:kern w:val="0"/>
          <w14:ligatures w14:val="none"/>
        </w:rPr>
        <w:fldChar w:fldCharType="separate"/>
      </w:r>
      <w:r w:rsidRPr="002D5F95">
        <w:rPr>
          <w:rFonts w:ascii="Times New Roman" w:eastAsia="Times New Roman" w:hAnsi="Times New Roman" w:cs="Times New Roman"/>
          <w:noProof/>
          <w:kern w:val="0"/>
          <w14:ligatures w14:val="none"/>
        </w:rPr>
        <w:drawing>
          <wp:inline distT="0" distB="0" distL="0" distR="0" wp14:anchorId="712B7440" wp14:editId="33339DD5">
            <wp:extent cx="5943600" cy="4460240"/>
            <wp:effectExtent l="0" t="0" r="0" b="0"/>
            <wp:docPr id="5420231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60240"/>
                    </a:xfrm>
                    <a:prstGeom prst="rect">
                      <a:avLst/>
                    </a:prstGeom>
                    <a:noFill/>
                    <a:ln>
                      <a:noFill/>
                    </a:ln>
                  </pic:spPr>
                </pic:pic>
              </a:graphicData>
            </a:graphic>
          </wp:inline>
        </w:drawing>
      </w:r>
      <w:r w:rsidRPr="002D5F95">
        <w:rPr>
          <w:rFonts w:ascii="Times New Roman" w:eastAsia="Times New Roman" w:hAnsi="Times New Roman" w:cs="Times New Roman"/>
          <w:kern w:val="0"/>
          <w14:ligatures w14:val="none"/>
        </w:rPr>
        <w:fldChar w:fldCharType="end"/>
      </w:r>
      <w:r w:rsidRPr="002D5F95">
        <w:rPr>
          <w:rFonts w:ascii="Times New Roman" w:eastAsia="Times New Roman" w:hAnsi="Times New Roman" w:cs="Times New Roman"/>
          <w:kern w:val="0"/>
          <w14:ligatures w14:val="none"/>
        </w:rPr>
        <w:t xml:space="preserve">Cavanagh and Stuart </w:t>
      </w:r>
      <w:proofErr w:type="spellStart"/>
      <w:r w:rsidRPr="002D5F95">
        <w:rPr>
          <w:rFonts w:ascii="Times New Roman" w:eastAsia="Times New Roman" w:hAnsi="Times New Roman" w:cs="Times New Roman"/>
          <w:kern w:val="0"/>
          <w14:ligatures w14:val="none"/>
        </w:rPr>
        <w:t>Anstis</w:t>
      </w:r>
      <w:proofErr w:type="spellEnd"/>
      <w:r w:rsidRPr="002D5F95">
        <w:rPr>
          <w:rFonts w:ascii="Times New Roman" w:eastAsia="Times New Roman" w:hAnsi="Times New Roman" w:cs="Times New Roman"/>
          <w:kern w:val="0"/>
          <w14:ligatures w14:val="none"/>
        </w:rPr>
        <w:t xml:space="preserve"> of UCSD have designed a more elaborate version of the flash-lag illusion. In the above GIF, you’ll see flashing red and blue boxes. The boxes are the same size and positioned in the same place, yet the red box seems smaller. It’s the motion of the background that confuses us. “The visual system assumes [the boxes] are moving too, and we get to see them where they would be if they had continued with the motion of the background,” Cavanagh says. </w:t>
      </w:r>
      <w:r w:rsidRPr="002D5F95">
        <w:rPr>
          <w:rFonts w:ascii="Times New Roman" w:eastAsia="Times New Roman" w:hAnsi="Times New Roman" w:cs="Times New Roman"/>
          <w:i/>
          <w:iCs/>
          <w:kern w:val="0"/>
          <w14:ligatures w14:val="none"/>
        </w:rPr>
        <w:t xml:space="preserve">Courtesy of Stuart </w:t>
      </w:r>
      <w:proofErr w:type="spellStart"/>
      <w:r w:rsidRPr="002D5F95">
        <w:rPr>
          <w:rFonts w:ascii="Times New Roman" w:eastAsia="Times New Roman" w:hAnsi="Times New Roman" w:cs="Times New Roman"/>
          <w:i/>
          <w:iCs/>
          <w:kern w:val="0"/>
          <w14:ligatures w14:val="none"/>
        </w:rPr>
        <w:t>Anstis</w:t>
      </w:r>
      <w:proofErr w:type="spellEnd"/>
    </w:p>
    <w:p w14:paraId="6F505F81" w14:textId="2F231604"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t xml:space="preserve">In </w:t>
      </w:r>
      <w:proofErr w:type="spellStart"/>
      <w:r w:rsidRPr="002D5F95">
        <w:rPr>
          <w:rFonts w:ascii="Times New Roman" w:eastAsia="Times New Roman" w:hAnsi="Times New Roman" w:cs="Times New Roman"/>
          <w:kern w:val="0"/>
          <w14:ligatures w14:val="none"/>
        </w:rPr>
        <w:t>Hantman’s</w:t>
      </w:r>
      <w:proofErr w:type="spellEnd"/>
      <w:r w:rsidRPr="002D5F95">
        <w:rPr>
          <w:rFonts w:ascii="Times New Roman" w:eastAsia="Times New Roman" w:hAnsi="Times New Roman" w:cs="Times New Roman"/>
          <w:kern w:val="0"/>
          <w14:ligatures w14:val="none"/>
        </w:rPr>
        <w:t xml:space="preserve"> view, what we experience as consciousness is primarily the prediction, not the real-time feed. The actual sensory information, he explains, just serves as error correction. “If you were always using sensory information, errors would accumulate in ways that would lead to quite catastrophic effects on your motor control,” </w:t>
      </w:r>
      <w:proofErr w:type="spellStart"/>
      <w:r w:rsidRPr="002D5F95">
        <w:rPr>
          <w:rFonts w:ascii="Times New Roman" w:eastAsia="Times New Roman" w:hAnsi="Times New Roman" w:cs="Times New Roman"/>
          <w:kern w:val="0"/>
          <w14:ligatures w14:val="none"/>
        </w:rPr>
        <w:t>Hantman</w:t>
      </w:r>
      <w:proofErr w:type="spellEnd"/>
      <w:r w:rsidRPr="002D5F95">
        <w:rPr>
          <w:rFonts w:ascii="Times New Roman" w:eastAsia="Times New Roman" w:hAnsi="Times New Roman" w:cs="Times New Roman"/>
          <w:kern w:val="0"/>
          <w14:ligatures w14:val="none"/>
        </w:rPr>
        <w:t xml:space="preserve"> says. Our brains like to predict as much as possible, then use our senses to course-correct when the predictions go wrong.</w:t>
      </w:r>
      <w:r>
        <w:rPr>
          <w:rFonts w:ascii="Times New Roman" w:eastAsia="Times New Roman" w:hAnsi="Times New Roman" w:cs="Times New Roman"/>
          <w:kern w:val="0"/>
          <w14:ligatures w14:val="none"/>
        </w:rPr>
        <w:t xml:space="preserve">  </w:t>
      </w:r>
      <w:r w:rsidRPr="002D5F95">
        <w:rPr>
          <w:rFonts w:ascii="Times New Roman" w:eastAsia="Times New Roman" w:hAnsi="Times New Roman" w:cs="Times New Roman"/>
          <w:kern w:val="0"/>
          <w14:ligatures w14:val="none"/>
        </w:rPr>
        <w:t>This is true not only for our perception of motion but also for so much of our conscious experience.</w:t>
      </w:r>
    </w:p>
    <w:p w14:paraId="796CDB36" w14:textId="77777777" w:rsidR="002D5F95" w:rsidRPr="002D5F95" w:rsidRDefault="002D5F95" w:rsidP="002D5F95">
      <w:pP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2D5F95">
        <w:rPr>
          <w:rFonts w:ascii="Times New Roman" w:eastAsia="Times New Roman" w:hAnsi="Times New Roman" w:cs="Times New Roman"/>
          <w:b/>
          <w:bCs/>
          <w:kern w:val="0"/>
          <w:sz w:val="27"/>
          <w:szCs w:val="27"/>
          <w14:ligatures w14:val="none"/>
        </w:rPr>
        <w:t xml:space="preserve">The stories our brain tells are influenced by life </w:t>
      </w:r>
      <w:proofErr w:type="gramStart"/>
      <w:r w:rsidRPr="002D5F95">
        <w:rPr>
          <w:rFonts w:ascii="Times New Roman" w:eastAsia="Times New Roman" w:hAnsi="Times New Roman" w:cs="Times New Roman"/>
          <w:b/>
          <w:bCs/>
          <w:kern w:val="0"/>
          <w:sz w:val="27"/>
          <w:szCs w:val="27"/>
          <w14:ligatures w14:val="none"/>
        </w:rPr>
        <w:t>experience</w:t>
      </w:r>
      <w:proofErr w:type="gramEnd"/>
    </w:p>
    <w:p w14:paraId="444592AB" w14:textId="6B5F8183"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t>The brain tells us a story about the motion of objects. But that’s not the only story it tells. It also tells us stories about more complicated aspects of our visual world, like color.</w:t>
      </w:r>
      <w:r>
        <w:rPr>
          <w:rFonts w:ascii="Times New Roman" w:eastAsia="Times New Roman" w:hAnsi="Times New Roman" w:cs="Times New Roman"/>
          <w:kern w:val="0"/>
          <w14:ligatures w14:val="none"/>
        </w:rPr>
        <w:t xml:space="preserve">  </w:t>
      </w:r>
      <w:r w:rsidRPr="002D5F95">
        <w:rPr>
          <w:rFonts w:ascii="Times New Roman" w:eastAsia="Times New Roman" w:hAnsi="Times New Roman" w:cs="Times New Roman"/>
          <w:kern w:val="0"/>
          <w14:ligatures w14:val="none"/>
        </w:rPr>
        <w:t xml:space="preserve">For some meta-insight, look at the illusion below from Japanese psychologist and artist </w:t>
      </w:r>
      <w:proofErr w:type="spellStart"/>
      <w:r w:rsidRPr="002D5F95">
        <w:rPr>
          <w:rFonts w:ascii="Times New Roman" w:eastAsia="Times New Roman" w:hAnsi="Times New Roman" w:cs="Times New Roman"/>
          <w:kern w:val="0"/>
          <w14:ligatures w14:val="none"/>
        </w:rPr>
        <w:t>Akiyoshi</w:t>
      </w:r>
      <w:proofErr w:type="spellEnd"/>
      <w:r w:rsidRPr="002D5F95">
        <w:rPr>
          <w:rFonts w:ascii="Times New Roman" w:eastAsia="Times New Roman" w:hAnsi="Times New Roman" w:cs="Times New Roman"/>
          <w:kern w:val="0"/>
          <w14:ligatures w14:val="none"/>
        </w:rPr>
        <w:t xml:space="preserve"> </w:t>
      </w:r>
      <w:proofErr w:type="spellStart"/>
      <w:r w:rsidRPr="002D5F95">
        <w:rPr>
          <w:rFonts w:ascii="Times New Roman" w:eastAsia="Times New Roman" w:hAnsi="Times New Roman" w:cs="Times New Roman"/>
          <w:kern w:val="0"/>
          <w14:ligatures w14:val="none"/>
        </w:rPr>
        <w:t>Kitaoka</w:t>
      </w:r>
      <w:proofErr w:type="spellEnd"/>
      <w:r w:rsidRPr="002D5F95">
        <w:rPr>
          <w:rFonts w:ascii="Times New Roman" w:eastAsia="Times New Roman" w:hAnsi="Times New Roman" w:cs="Times New Roman"/>
          <w:kern w:val="0"/>
          <w14:ligatures w14:val="none"/>
        </w:rPr>
        <w:t>. You can observe your own brain, in real time, change its guess about the color of the moving square. Keep in mind that the physical color of the square is not changing. You might look at this illusion and feel like your brain is broken (I did when I first saw it). It is not. It just reveals that our perception of color isn’t absolute.</w:t>
      </w:r>
      <w:r>
        <w:rPr>
          <w:rFonts w:ascii="Times New Roman" w:eastAsia="Times New Roman" w:hAnsi="Times New Roman" w:cs="Times New Roman"/>
          <w:kern w:val="0"/>
          <w14:ligatures w14:val="none"/>
        </w:rPr>
        <w:t xml:space="preserve">  </w:t>
      </w:r>
      <w:r w:rsidRPr="002D5F95">
        <w:rPr>
          <w:rFonts w:ascii="Times New Roman" w:eastAsia="Times New Roman" w:hAnsi="Times New Roman" w:cs="Times New Roman"/>
          <w:kern w:val="0"/>
          <w14:ligatures w14:val="none"/>
        </w:rPr>
        <w:t>A moving square appears to change in color, though the color is constant.</w:t>
      </w:r>
    </w:p>
    <w:p w14:paraId="3C1887A2" w14:textId="762E3276" w:rsidR="002D5F95" w:rsidRPr="002D5F95" w:rsidRDefault="002D5F95" w:rsidP="002D5F95">
      <w:pPr>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lastRenderedPageBreak/>
        <w:t xml:space="preserve">  </w:t>
      </w:r>
      <w:r w:rsidRPr="002D5F95">
        <w:rPr>
          <w:rFonts w:ascii="Times New Roman" w:eastAsia="Times New Roman" w:hAnsi="Times New Roman" w:cs="Times New Roman"/>
          <w:noProof/>
          <w:color w:val="0000FF"/>
          <w:kern w:val="0"/>
          <w14:ligatures w14:val="none"/>
        </w:rPr>
        <w:drawing>
          <wp:inline distT="0" distB="0" distL="0" distR="0" wp14:anchorId="48768333" wp14:editId="3E163CFB">
            <wp:extent cx="5943600" cy="3340100"/>
            <wp:effectExtent l="0" t="0" r="0" b="0"/>
            <wp:docPr id="1851164039" name="Picture 10" descr="Embedded video">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bedded video">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14181FB4" w14:textId="77777777"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t xml:space="preserve">Color is an inference we make, and it serves a purpose to make meaningful decisions about objects in the world. But if our eyes acted as scientific instruments describing precise wavelengths of light, they’d constantly be fooled. Red may </w:t>
      </w:r>
      <w:proofErr w:type="gramStart"/>
      <w:r w:rsidRPr="002D5F95">
        <w:rPr>
          <w:rFonts w:ascii="Times New Roman" w:eastAsia="Times New Roman" w:hAnsi="Times New Roman" w:cs="Times New Roman"/>
          <w:kern w:val="0"/>
          <w14:ligatures w14:val="none"/>
        </w:rPr>
        <w:t>not appear</w:t>
      </w:r>
      <w:proofErr w:type="gramEnd"/>
      <w:r w:rsidRPr="002D5F95">
        <w:rPr>
          <w:rFonts w:ascii="Times New Roman" w:eastAsia="Times New Roman" w:hAnsi="Times New Roman" w:cs="Times New Roman"/>
          <w:kern w:val="0"/>
          <w14:ligatures w14:val="none"/>
        </w:rPr>
        <w:t xml:space="preserve"> red when bathed in blue light.</w:t>
      </w:r>
    </w:p>
    <w:p w14:paraId="7C850BA9" w14:textId="77777777"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t>Our brains try to account for this. “We’re not trying to measure wavelengths, we’re trying to tell something about the color,” Sam Schwarzkopf, a vision scientist at the University of Auckland, says. “And the color is an illusion created by our brain.”</w:t>
      </w:r>
    </w:p>
    <w:p w14:paraId="171D5958" w14:textId="77777777"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t>When we think an object is being bathed in blue light, we can filter out that blue light intuitively. That’s how many of these color illusions work. We use surrounding color cues and assumptions about lighting to guess an object’s true color. Sometimes those guesses are wrong, and sometimes we make different assumptions from others. Neuroscientists have some intriguing new insights into why our perceptions can diverge from one another.</w:t>
      </w:r>
    </w:p>
    <w:p w14:paraId="03C07609" w14:textId="06EC1174"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t>You remember </w:t>
      </w:r>
      <w:hyperlink r:id="rId16" w:tgtFrame="_blank" w:history="1">
        <w:r w:rsidRPr="002D5F95">
          <w:rPr>
            <w:rFonts w:ascii="Times New Roman" w:eastAsia="Times New Roman" w:hAnsi="Times New Roman" w:cs="Times New Roman"/>
            <w:color w:val="0000FF"/>
            <w:kern w:val="0"/>
            <w:u w:val="single"/>
            <w14:ligatures w14:val="none"/>
          </w:rPr>
          <w:t>The Dress</w:t>
        </w:r>
      </w:hyperlink>
      <w:r w:rsidRPr="002D5F95">
        <w:rPr>
          <w:rFonts w:ascii="Times New Roman" w:eastAsia="Times New Roman" w:hAnsi="Times New Roman" w:cs="Times New Roman"/>
          <w:kern w:val="0"/>
          <w14:ligatures w14:val="none"/>
        </w:rPr>
        <w:t>, yes?</w:t>
      </w:r>
    </w:p>
    <w:p w14:paraId="1AF85406" w14:textId="642509AC"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t xml:space="preserve">In 2015, a bad cellphone photo of a dress in a UK store divided people across the internet. Some see this dress as blue and black; others see it as white and gold. Pascal </w:t>
      </w:r>
      <w:proofErr w:type="spellStart"/>
      <w:r w:rsidRPr="002D5F95">
        <w:rPr>
          <w:rFonts w:ascii="Times New Roman" w:eastAsia="Times New Roman" w:hAnsi="Times New Roman" w:cs="Times New Roman"/>
          <w:kern w:val="0"/>
          <w14:ligatures w14:val="none"/>
        </w:rPr>
        <w:t>Wallisch</w:t>
      </w:r>
      <w:proofErr w:type="spellEnd"/>
      <w:r w:rsidRPr="002D5F95">
        <w:rPr>
          <w:rFonts w:ascii="Times New Roman" w:eastAsia="Times New Roman" w:hAnsi="Times New Roman" w:cs="Times New Roman"/>
          <w:kern w:val="0"/>
          <w14:ligatures w14:val="none"/>
        </w:rPr>
        <w:t>, a neuroscientist at New York University, </w:t>
      </w:r>
      <w:hyperlink r:id="rId17" w:tgtFrame="_blank" w:history="1">
        <w:r w:rsidRPr="002D5F95">
          <w:rPr>
            <w:rFonts w:ascii="Times New Roman" w:eastAsia="Times New Roman" w:hAnsi="Times New Roman" w:cs="Times New Roman"/>
            <w:color w:val="0000FF"/>
            <w:kern w:val="0"/>
            <w:u w:val="single"/>
            <w14:ligatures w14:val="none"/>
          </w:rPr>
          <w:t>believes he’s figured out</w:t>
        </w:r>
      </w:hyperlink>
      <w:r w:rsidRPr="002D5F95">
        <w:rPr>
          <w:rFonts w:ascii="Times New Roman" w:eastAsia="Times New Roman" w:hAnsi="Times New Roman" w:cs="Times New Roman"/>
          <w:kern w:val="0"/>
          <w14:ligatures w14:val="none"/>
        </w:rPr>
        <w:t> the difference between those two groups of people.</w:t>
      </w:r>
    </w:p>
    <w:p w14:paraId="4F164560" w14:textId="3B112019"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lastRenderedPageBreak/>
        <w:fldChar w:fldCharType="begin"/>
      </w:r>
      <w:r w:rsidRPr="002D5F95">
        <w:rPr>
          <w:rFonts w:ascii="Times New Roman" w:eastAsia="Times New Roman" w:hAnsi="Times New Roman" w:cs="Times New Roman"/>
          <w:kern w:val="0"/>
          <w14:ligatures w14:val="none"/>
        </w:rPr>
        <w:instrText xml:space="preserve"> INCLUDEPICTURE "https://cdn.vox-cdn.com/thumbor/azJ616PtZxMFX7nJrwrPvMCu9Ow=/0x0:225x300/1200x0/filters:focal(0x0:225x300):no_upscale()/cdn.vox-cdn.com/uploads/chorus_asset/file/20006420/The_Dress__viral_phenomenon_.png" \* MERGEFORMATINET </w:instrText>
      </w:r>
      <w:r w:rsidRPr="002D5F95">
        <w:rPr>
          <w:rFonts w:ascii="Times New Roman" w:eastAsia="Times New Roman" w:hAnsi="Times New Roman" w:cs="Times New Roman"/>
          <w:kern w:val="0"/>
          <w14:ligatures w14:val="none"/>
        </w:rPr>
        <w:fldChar w:fldCharType="separate"/>
      </w:r>
      <w:r w:rsidRPr="002D5F95">
        <w:rPr>
          <w:rFonts w:ascii="Times New Roman" w:eastAsia="Times New Roman" w:hAnsi="Times New Roman" w:cs="Times New Roman"/>
          <w:noProof/>
          <w:kern w:val="0"/>
          <w14:ligatures w14:val="none"/>
        </w:rPr>
        <w:drawing>
          <wp:inline distT="0" distB="0" distL="0" distR="0" wp14:anchorId="05942149" wp14:editId="69D498D1">
            <wp:extent cx="2854960" cy="3810000"/>
            <wp:effectExtent l="0" t="0" r="2540" b="0"/>
            <wp:docPr id="809680842" name="Picture 9" descr="A dress with a jacke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680842" name="Picture 9" descr="A dress with a jacket on i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4960" cy="3810000"/>
                    </a:xfrm>
                    <a:prstGeom prst="rect">
                      <a:avLst/>
                    </a:prstGeom>
                    <a:noFill/>
                    <a:ln>
                      <a:noFill/>
                    </a:ln>
                  </pic:spPr>
                </pic:pic>
              </a:graphicData>
            </a:graphic>
          </wp:inline>
        </w:drawing>
      </w:r>
      <w:r w:rsidRPr="002D5F95">
        <w:rPr>
          <w:rFonts w:ascii="Times New Roman" w:eastAsia="Times New Roman" w:hAnsi="Times New Roman" w:cs="Times New Roman"/>
          <w:kern w:val="0"/>
          <w14:ligatures w14:val="none"/>
        </w:rPr>
        <w:fldChar w:fldCharType="end"/>
      </w:r>
      <w:hyperlink r:id="rId19" w:anchor="/media/File:The_Dress_(viral_phenomenon).png" w:tgtFrame="_blank" w:history="1">
        <w:r w:rsidRPr="002D5F95">
          <w:rPr>
            <w:rFonts w:ascii="Times New Roman" w:eastAsia="Times New Roman" w:hAnsi="Times New Roman" w:cs="Times New Roman"/>
            <w:i/>
            <w:iCs/>
            <w:color w:val="0000FF"/>
            <w:kern w:val="0"/>
            <w:u w:val="single"/>
            <w14:ligatures w14:val="none"/>
          </w:rPr>
          <w:t>Wikipedia</w:t>
        </w:r>
      </w:hyperlink>
    </w:p>
    <w:p w14:paraId="3CB6D1CE" w14:textId="7AA13348"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proofErr w:type="spellStart"/>
      <w:r w:rsidRPr="002D5F95">
        <w:rPr>
          <w:rFonts w:ascii="Times New Roman" w:eastAsia="Times New Roman" w:hAnsi="Times New Roman" w:cs="Times New Roman"/>
          <w:kern w:val="0"/>
          <w14:ligatures w14:val="none"/>
        </w:rPr>
        <w:t>Wallisch’s</w:t>
      </w:r>
      <w:proofErr w:type="spellEnd"/>
      <w:r w:rsidRPr="002D5F95">
        <w:rPr>
          <w:rFonts w:ascii="Times New Roman" w:eastAsia="Times New Roman" w:hAnsi="Times New Roman" w:cs="Times New Roman"/>
          <w:kern w:val="0"/>
          <w14:ligatures w14:val="none"/>
        </w:rPr>
        <w:t xml:space="preserve"> hypothesis is that people make different assumptions about the quality of light that’s being cast on the dress. Is it in bright daylight? Or under an indoor light bulb? By unconsciously filtering out the color of light we think is falling on an object, we come to a judgment about its color.</w:t>
      </w:r>
      <w:r>
        <w:rPr>
          <w:rFonts w:ascii="Times New Roman" w:eastAsia="Times New Roman" w:hAnsi="Times New Roman" w:cs="Times New Roman"/>
          <w:kern w:val="0"/>
          <w14:ligatures w14:val="none"/>
        </w:rPr>
        <w:t xml:space="preserve">  </w:t>
      </w:r>
      <w:proofErr w:type="spellStart"/>
      <w:r w:rsidRPr="002D5F95">
        <w:rPr>
          <w:rFonts w:ascii="Times New Roman" w:eastAsia="Times New Roman" w:hAnsi="Times New Roman" w:cs="Times New Roman"/>
          <w:kern w:val="0"/>
          <w14:ligatures w14:val="none"/>
        </w:rPr>
        <w:t>Wallisch</w:t>
      </w:r>
      <w:proofErr w:type="spellEnd"/>
      <w:r w:rsidRPr="002D5F95">
        <w:rPr>
          <w:rFonts w:ascii="Times New Roman" w:eastAsia="Times New Roman" w:hAnsi="Times New Roman" w:cs="Times New Roman"/>
          <w:kern w:val="0"/>
          <w14:ligatures w14:val="none"/>
        </w:rPr>
        <w:t xml:space="preserve"> believes people who see this image differently are using different filtering schemes. Most interestingly, he suggests that life experience leads you to see the dress one way or the other.</w:t>
      </w:r>
      <w:r>
        <w:rPr>
          <w:rFonts w:ascii="Times New Roman" w:eastAsia="Times New Roman" w:hAnsi="Times New Roman" w:cs="Times New Roman"/>
          <w:kern w:val="0"/>
          <w14:ligatures w14:val="none"/>
        </w:rPr>
        <w:t xml:space="preserve"> </w:t>
      </w:r>
      <w:r w:rsidRPr="002D5F95">
        <w:rPr>
          <w:rFonts w:ascii="Times New Roman" w:eastAsia="Times New Roman" w:hAnsi="Times New Roman" w:cs="Times New Roman"/>
          <w:kern w:val="0"/>
          <w14:ligatures w14:val="none"/>
        </w:rPr>
        <w:t>His </w:t>
      </w:r>
      <w:hyperlink r:id="rId20" w:tgtFrame="_blank" w:history="1">
        <w:r w:rsidRPr="002D5F95">
          <w:rPr>
            <w:rFonts w:ascii="Times New Roman" w:eastAsia="Times New Roman" w:hAnsi="Times New Roman" w:cs="Times New Roman"/>
            <w:color w:val="0000FF"/>
            <w:kern w:val="0"/>
            <w:u w:val="single"/>
            <w14:ligatures w14:val="none"/>
          </w:rPr>
          <w:t>study of 13,000 people</w:t>
        </w:r>
      </w:hyperlink>
      <w:r w:rsidRPr="002D5F95">
        <w:rPr>
          <w:rFonts w:ascii="Times New Roman" w:eastAsia="Times New Roman" w:hAnsi="Times New Roman" w:cs="Times New Roman"/>
          <w:kern w:val="0"/>
          <w14:ligatures w14:val="none"/>
        </w:rPr>
        <w:t xml:space="preserve"> in an online survey found a correlation that at first seems odd. The time you naturally like to go to sleep and wake up — called a chronotype — was correlated with dress perception. Night owls, or people who like to go to bed </w:t>
      </w:r>
      <w:proofErr w:type="gramStart"/>
      <w:r w:rsidRPr="002D5F95">
        <w:rPr>
          <w:rFonts w:ascii="Times New Roman" w:eastAsia="Times New Roman" w:hAnsi="Times New Roman" w:cs="Times New Roman"/>
          <w:kern w:val="0"/>
          <w14:ligatures w14:val="none"/>
        </w:rPr>
        <w:t>really late</w:t>
      </w:r>
      <w:proofErr w:type="gramEnd"/>
      <w:r w:rsidRPr="002D5F95">
        <w:rPr>
          <w:rFonts w:ascii="Times New Roman" w:eastAsia="Times New Roman" w:hAnsi="Times New Roman" w:cs="Times New Roman"/>
          <w:kern w:val="0"/>
          <w14:ligatures w14:val="none"/>
        </w:rPr>
        <w:t xml:space="preserve"> and wake up later in the morning, are more likely to see the dress as black and blue. Larks, a.k.a. early risers, are more likely to see it as white and gold. What’s going on?</w:t>
      </w:r>
    </w:p>
    <w:p w14:paraId="4C9BAE72" w14:textId="71537183"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fldChar w:fldCharType="begin"/>
      </w:r>
      <w:r w:rsidRPr="002D5F95">
        <w:rPr>
          <w:rFonts w:ascii="Times New Roman" w:eastAsia="Times New Roman" w:hAnsi="Times New Roman" w:cs="Times New Roman"/>
          <w:kern w:val="0"/>
          <w14:ligatures w14:val="none"/>
        </w:rPr>
        <w:instrText xml:space="preserve"> INCLUDEPICTURE "https://cdn.vox-cdn.com/thumbor/xWWgutPp9dMfxqQzv3xcXKQPuTw=/0x0:2192x1084/1200x0/filters:focal(0x0:2192x1084):no_upscale()/cdn.vox-cdn.com/uploads/chorus_asset/file/20006427/i1534_7362_17_4_5_f03.png" \* MERGEFORMATINET </w:instrText>
      </w:r>
      <w:r w:rsidRPr="002D5F95">
        <w:rPr>
          <w:rFonts w:ascii="Times New Roman" w:eastAsia="Times New Roman" w:hAnsi="Times New Roman" w:cs="Times New Roman"/>
          <w:kern w:val="0"/>
          <w14:ligatures w14:val="none"/>
        </w:rPr>
        <w:fldChar w:fldCharType="separate"/>
      </w:r>
      <w:r w:rsidRPr="002D5F95">
        <w:rPr>
          <w:rFonts w:ascii="Times New Roman" w:eastAsia="Times New Roman" w:hAnsi="Times New Roman" w:cs="Times New Roman"/>
          <w:noProof/>
          <w:kern w:val="0"/>
          <w14:ligatures w14:val="none"/>
        </w:rPr>
        <w:drawing>
          <wp:inline distT="0" distB="0" distL="0" distR="0" wp14:anchorId="1ECD9443" wp14:editId="49B9A09D">
            <wp:extent cx="5943600" cy="2936240"/>
            <wp:effectExtent l="0" t="0" r="0" b="0"/>
            <wp:docPr id="2072260894" name="Picture 8" descr="A comparison of the sam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60894" name="Picture 8" descr="A comparison of the same graph&#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936240"/>
                    </a:xfrm>
                    <a:prstGeom prst="rect">
                      <a:avLst/>
                    </a:prstGeom>
                    <a:noFill/>
                    <a:ln>
                      <a:noFill/>
                    </a:ln>
                  </pic:spPr>
                </pic:pic>
              </a:graphicData>
            </a:graphic>
          </wp:inline>
        </w:drawing>
      </w:r>
      <w:r w:rsidRPr="002D5F95">
        <w:rPr>
          <w:rFonts w:ascii="Times New Roman" w:eastAsia="Times New Roman" w:hAnsi="Times New Roman" w:cs="Times New Roman"/>
          <w:kern w:val="0"/>
          <w14:ligatures w14:val="none"/>
        </w:rPr>
        <w:fldChar w:fldCharType="end"/>
      </w:r>
      <w:r w:rsidRPr="002D5F95">
        <w:rPr>
          <w:rFonts w:ascii="Times New Roman" w:eastAsia="Times New Roman" w:hAnsi="Times New Roman" w:cs="Times New Roman"/>
          <w:i/>
          <w:iCs/>
          <w:kern w:val="0"/>
          <w14:ligatures w14:val="none"/>
        </w:rPr>
        <w:t>Courtesy of the </w:t>
      </w:r>
      <w:hyperlink r:id="rId22" w:tgtFrame="_blank" w:history="1">
        <w:r w:rsidRPr="002D5F95">
          <w:rPr>
            <w:rFonts w:ascii="Times New Roman" w:eastAsia="Times New Roman" w:hAnsi="Times New Roman" w:cs="Times New Roman"/>
            <w:i/>
            <w:iCs/>
            <w:color w:val="0000FF"/>
            <w:kern w:val="0"/>
            <w:u w:val="single"/>
            <w14:ligatures w14:val="none"/>
          </w:rPr>
          <w:t>Journal of Vision</w:t>
        </w:r>
      </w:hyperlink>
    </w:p>
    <w:p w14:paraId="1FA1D47E" w14:textId="380286B8"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proofErr w:type="spellStart"/>
      <w:r w:rsidRPr="002D5F95">
        <w:rPr>
          <w:rFonts w:ascii="Times New Roman" w:eastAsia="Times New Roman" w:hAnsi="Times New Roman" w:cs="Times New Roman"/>
          <w:kern w:val="0"/>
          <w14:ligatures w14:val="none"/>
        </w:rPr>
        <w:lastRenderedPageBreak/>
        <w:t>Wallisch</w:t>
      </w:r>
      <w:proofErr w:type="spellEnd"/>
      <w:r w:rsidRPr="002D5F95">
        <w:rPr>
          <w:rFonts w:ascii="Times New Roman" w:eastAsia="Times New Roman" w:hAnsi="Times New Roman" w:cs="Times New Roman"/>
          <w:kern w:val="0"/>
          <w14:ligatures w14:val="none"/>
        </w:rPr>
        <w:t xml:space="preserve"> believes the correlation is rooted in the life experience of being either a lark or a night owl. Larks, he hypothesizes, spend more time in daylight than night owls. They’re more familiar with it. </w:t>
      </w:r>
      <w:proofErr w:type="gramStart"/>
      <w:r w:rsidRPr="002D5F95">
        <w:rPr>
          <w:rFonts w:ascii="Times New Roman" w:eastAsia="Times New Roman" w:hAnsi="Times New Roman" w:cs="Times New Roman"/>
          <w:kern w:val="0"/>
          <w14:ligatures w14:val="none"/>
        </w:rPr>
        <w:t>So</w:t>
      </w:r>
      <w:proofErr w:type="gramEnd"/>
      <w:r w:rsidRPr="002D5F95">
        <w:rPr>
          <w:rFonts w:ascii="Times New Roman" w:eastAsia="Times New Roman" w:hAnsi="Times New Roman" w:cs="Times New Roman"/>
          <w:kern w:val="0"/>
          <w14:ligatures w14:val="none"/>
        </w:rPr>
        <w:t xml:space="preserve"> when confronted with an ill-lit image like the dress, they are more likely to assume it is being bathed in bright sunlight, which has a lot of blue in it, </w:t>
      </w:r>
      <w:proofErr w:type="spellStart"/>
      <w:r w:rsidRPr="002D5F95">
        <w:rPr>
          <w:rFonts w:ascii="Times New Roman" w:eastAsia="Times New Roman" w:hAnsi="Times New Roman" w:cs="Times New Roman"/>
          <w:kern w:val="0"/>
          <w14:ligatures w14:val="none"/>
        </w:rPr>
        <w:t>Wallisch</w:t>
      </w:r>
      <w:proofErr w:type="spellEnd"/>
      <w:r w:rsidRPr="002D5F95">
        <w:rPr>
          <w:rFonts w:ascii="Times New Roman" w:eastAsia="Times New Roman" w:hAnsi="Times New Roman" w:cs="Times New Roman"/>
          <w:kern w:val="0"/>
          <w14:ligatures w14:val="none"/>
        </w:rPr>
        <w:t xml:space="preserve"> points out. As a result, their brains filter it out. “If you assume it’s daylight, you will see it as white and gold. Because if you subtract blue, yellow is left,” he says.</w:t>
      </w:r>
      <w:r>
        <w:rPr>
          <w:rFonts w:ascii="Times New Roman" w:eastAsia="Times New Roman" w:hAnsi="Times New Roman" w:cs="Times New Roman"/>
          <w:kern w:val="0"/>
          <w14:ligatures w14:val="none"/>
        </w:rPr>
        <w:t xml:space="preserve">  </w:t>
      </w:r>
      <w:r w:rsidRPr="002D5F95">
        <w:rPr>
          <w:rFonts w:ascii="Times New Roman" w:eastAsia="Times New Roman" w:hAnsi="Times New Roman" w:cs="Times New Roman"/>
          <w:kern w:val="0"/>
          <w14:ligatures w14:val="none"/>
        </w:rPr>
        <w:t>Night owls, he thinks, are more likely to assume the dress is under artificial lighting, and filtering that out makes the dress appear black and blue. (The chronotype measure, he admits, is a little crude: Ideally, he’d want to estimate a person’s lifetime exposure to daylight.)</w:t>
      </w:r>
      <w:r>
        <w:rPr>
          <w:rFonts w:ascii="Times New Roman" w:eastAsia="Times New Roman" w:hAnsi="Times New Roman" w:cs="Times New Roman"/>
          <w:kern w:val="0"/>
          <w14:ligatures w14:val="none"/>
        </w:rPr>
        <w:t xml:space="preserve">  </w:t>
      </w:r>
      <w:r w:rsidRPr="002D5F95">
        <w:rPr>
          <w:rFonts w:ascii="Times New Roman" w:eastAsia="Times New Roman" w:hAnsi="Times New Roman" w:cs="Times New Roman"/>
          <w:kern w:val="0"/>
          <w14:ligatures w14:val="none"/>
        </w:rPr>
        <w:t xml:space="preserve">Has </w:t>
      </w:r>
      <w:proofErr w:type="spellStart"/>
      <w:r w:rsidRPr="002D5F95">
        <w:rPr>
          <w:rFonts w:ascii="Times New Roman" w:eastAsia="Times New Roman" w:hAnsi="Times New Roman" w:cs="Times New Roman"/>
          <w:kern w:val="0"/>
          <w14:ligatures w14:val="none"/>
        </w:rPr>
        <w:t>Wallisch</w:t>
      </w:r>
      <w:proofErr w:type="spellEnd"/>
      <w:r w:rsidRPr="002D5F95">
        <w:rPr>
          <w:rFonts w:ascii="Times New Roman" w:eastAsia="Times New Roman" w:hAnsi="Times New Roman" w:cs="Times New Roman"/>
          <w:kern w:val="0"/>
          <w14:ligatures w14:val="none"/>
        </w:rPr>
        <w:t xml:space="preserve"> solved the mystery of The Dress?</w:t>
      </w:r>
      <w:r>
        <w:rPr>
          <w:rFonts w:ascii="Times New Roman" w:eastAsia="Times New Roman" w:hAnsi="Times New Roman" w:cs="Times New Roman"/>
          <w:kern w:val="0"/>
          <w14:ligatures w14:val="none"/>
        </w:rPr>
        <w:t xml:space="preserve">  </w:t>
      </w:r>
      <w:r w:rsidRPr="002D5F95">
        <w:rPr>
          <w:rFonts w:ascii="Times New Roman" w:eastAsia="Times New Roman" w:hAnsi="Times New Roman" w:cs="Times New Roman"/>
          <w:kern w:val="0"/>
          <w14:ligatures w14:val="none"/>
        </w:rPr>
        <w:t>“The owls versus lark data seems quite compelling for explaining a large part of the individual differences,” Schwarzkopf says. But not all of it. “There are still lots of other factors that must have a strong influence here. It could be prior experience with the subject matter, or related to other aspects of people’s personality,” he says. “Yes, the dress continues to</w:t>
      </w:r>
      <w:r>
        <w:rPr>
          <w:rFonts w:ascii="Times New Roman" w:eastAsia="Times New Roman" w:hAnsi="Times New Roman" w:cs="Times New Roman"/>
          <w:kern w:val="0"/>
          <w14:ligatures w14:val="none"/>
        </w:rPr>
        <w:t xml:space="preserve"> </w:t>
      </w:r>
      <w:r w:rsidRPr="002D5F95">
        <w:rPr>
          <w:rFonts w:ascii="Times New Roman" w:eastAsia="Times New Roman" w:hAnsi="Times New Roman" w:cs="Times New Roman"/>
          <w:kern w:val="0"/>
          <w14:ligatures w14:val="none"/>
        </w:rPr>
        <w:t>mystify.”</w:t>
      </w:r>
      <w:r w:rsidRPr="002D5F95">
        <w:rPr>
          <w:rFonts w:ascii="Times New Roman" w:eastAsia="Times New Roman" w:hAnsi="Times New Roman" w:cs="Times New Roman"/>
          <w:kern w:val="0"/>
          <w14:ligatures w14:val="none"/>
        </w:rPr>
        <w:fldChar w:fldCharType="begin"/>
      </w:r>
      <w:r w:rsidRPr="002D5F95">
        <w:rPr>
          <w:rFonts w:ascii="Times New Roman" w:eastAsia="Times New Roman" w:hAnsi="Times New Roman" w:cs="Times New Roman"/>
          <w:kern w:val="0"/>
          <w14:ligatures w14:val="none"/>
        </w:rPr>
        <w:instrText xml:space="preserve"> INCLUDEPICTURE "https://cdn.vox-cdn.com/thumbor/xE0KYAdzcEHEKnGdvD_0baC0xII=/0x0:450x530/1200x0/filters:focal(0x0:450x530):no_upscale()/cdn.vox-cdn.com/uploads/chorus_asset/file/20006447/unnamed.png" \* MERGEFORMATINET </w:instrText>
      </w:r>
      <w:r w:rsidRPr="002D5F95">
        <w:rPr>
          <w:rFonts w:ascii="Times New Roman" w:eastAsia="Times New Roman" w:hAnsi="Times New Roman" w:cs="Times New Roman"/>
          <w:kern w:val="0"/>
          <w14:ligatures w14:val="none"/>
        </w:rPr>
        <w:fldChar w:fldCharType="separate"/>
      </w:r>
      <w:r w:rsidRPr="002D5F95">
        <w:rPr>
          <w:rFonts w:ascii="Times New Roman" w:eastAsia="Times New Roman" w:hAnsi="Times New Roman" w:cs="Times New Roman"/>
          <w:noProof/>
          <w:kern w:val="0"/>
          <w14:ligatures w14:val="none"/>
        </w:rPr>
        <w:drawing>
          <wp:inline distT="0" distB="0" distL="0" distR="0" wp14:anchorId="4FBD7E4B" wp14:editId="04B65CDE">
            <wp:extent cx="5709920" cy="6736080"/>
            <wp:effectExtent l="0" t="0" r="5080" b="0"/>
            <wp:docPr id="215598356" name="Picture 7" descr="A pair of feet wearing green socks and white sho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598356" name="Picture 7" descr="A pair of feet wearing green socks and white shoe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9920" cy="6736080"/>
                    </a:xfrm>
                    <a:prstGeom prst="rect">
                      <a:avLst/>
                    </a:prstGeom>
                    <a:noFill/>
                    <a:ln>
                      <a:noFill/>
                    </a:ln>
                  </pic:spPr>
                </pic:pic>
              </a:graphicData>
            </a:graphic>
          </wp:inline>
        </w:drawing>
      </w:r>
      <w:r w:rsidRPr="002D5F95">
        <w:rPr>
          <w:rFonts w:ascii="Times New Roman" w:eastAsia="Times New Roman" w:hAnsi="Times New Roman" w:cs="Times New Roman"/>
          <w:kern w:val="0"/>
          <w14:ligatures w14:val="none"/>
        </w:rPr>
        <w:fldChar w:fldCharType="end"/>
      </w:r>
      <w:r w:rsidRPr="002D5F95">
        <w:rPr>
          <w:rFonts w:ascii="Times New Roman" w:eastAsia="Times New Roman" w:hAnsi="Times New Roman" w:cs="Times New Roman"/>
          <w:kern w:val="0"/>
          <w14:ligatures w14:val="none"/>
        </w:rPr>
        <w:t xml:space="preserve">To further study these phenomena, </w:t>
      </w:r>
      <w:proofErr w:type="spellStart"/>
      <w:r w:rsidRPr="002D5F95">
        <w:rPr>
          <w:rFonts w:ascii="Times New Roman" w:eastAsia="Times New Roman" w:hAnsi="Times New Roman" w:cs="Times New Roman"/>
          <w:kern w:val="0"/>
          <w14:ligatures w14:val="none"/>
        </w:rPr>
        <w:t>Wallisch</w:t>
      </w:r>
      <w:proofErr w:type="spellEnd"/>
      <w:r w:rsidRPr="002D5F95">
        <w:rPr>
          <w:rFonts w:ascii="Times New Roman" w:eastAsia="Times New Roman" w:hAnsi="Times New Roman" w:cs="Times New Roman"/>
          <w:kern w:val="0"/>
          <w14:ligatures w14:val="none"/>
        </w:rPr>
        <w:t xml:space="preserve"> even created a new image meant to provoke diverging </w:t>
      </w:r>
      <w:r w:rsidRPr="002D5F95">
        <w:rPr>
          <w:rFonts w:ascii="Times New Roman" w:eastAsia="Times New Roman" w:hAnsi="Times New Roman" w:cs="Times New Roman"/>
          <w:kern w:val="0"/>
          <w14:ligatures w14:val="none"/>
        </w:rPr>
        <w:lastRenderedPageBreak/>
        <w:t xml:space="preserve">perceptions based on personal characteristics. Internet, meet The Crocs. </w:t>
      </w:r>
      <w:proofErr w:type="spellStart"/>
      <w:r w:rsidRPr="002D5F95">
        <w:rPr>
          <w:rFonts w:ascii="Times New Roman" w:eastAsia="Times New Roman" w:hAnsi="Times New Roman" w:cs="Times New Roman"/>
          <w:kern w:val="0"/>
          <w14:ligatures w14:val="none"/>
        </w:rPr>
        <w:t>Wallisch</w:t>
      </w:r>
      <w:proofErr w:type="spellEnd"/>
      <w:r w:rsidRPr="002D5F95">
        <w:rPr>
          <w:rFonts w:ascii="Times New Roman" w:eastAsia="Times New Roman" w:hAnsi="Times New Roman" w:cs="Times New Roman"/>
          <w:kern w:val="0"/>
          <w14:ligatures w14:val="none"/>
        </w:rPr>
        <w:t xml:space="preserve"> wanted to see if he could make an image like The Dress, one that generates disagreement about the colors of the image itself. Here, an image of shoes and high socks is presented without much context. What color do you think The Crocs are? In an unpublished study, </w:t>
      </w:r>
      <w:proofErr w:type="spellStart"/>
      <w:r w:rsidRPr="002D5F95">
        <w:rPr>
          <w:rFonts w:ascii="Times New Roman" w:eastAsia="Times New Roman" w:hAnsi="Times New Roman" w:cs="Times New Roman"/>
          <w:kern w:val="0"/>
          <w14:ligatures w14:val="none"/>
        </w:rPr>
        <w:t>Wallisch</w:t>
      </w:r>
      <w:proofErr w:type="spellEnd"/>
      <w:r w:rsidRPr="002D5F95">
        <w:rPr>
          <w:rFonts w:ascii="Times New Roman" w:eastAsia="Times New Roman" w:hAnsi="Times New Roman" w:cs="Times New Roman"/>
          <w:kern w:val="0"/>
          <w14:ligatures w14:val="none"/>
        </w:rPr>
        <w:t xml:space="preserve"> found that people see them as either pink or a greenish-gray color. It comes </w:t>
      </w:r>
      <w:hyperlink r:id="rId24" w:tgtFrame="_blank" w:history="1">
        <w:r w:rsidRPr="002D5F95">
          <w:rPr>
            <w:rFonts w:ascii="Times New Roman" w:eastAsia="Times New Roman" w:hAnsi="Times New Roman" w:cs="Times New Roman"/>
            <w:color w:val="0000FF"/>
            <w:kern w:val="0"/>
            <w:u w:val="single"/>
            <w14:ligatures w14:val="none"/>
          </w:rPr>
          <w:t>down</w:t>
        </w:r>
      </w:hyperlink>
      <w:r w:rsidRPr="002D5F95">
        <w:rPr>
          <w:rFonts w:ascii="Times New Roman" w:eastAsia="Times New Roman" w:hAnsi="Times New Roman" w:cs="Times New Roman"/>
          <w:kern w:val="0"/>
          <w14:ligatures w14:val="none"/>
        </w:rPr>
        <w:t xml:space="preserve"> to your assumptions about the type of light being cast upon the Crocs, as well as whether you expect socks of this style to be white. “These crocs are actually pink in real life,” </w:t>
      </w:r>
      <w:proofErr w:type="spellStart"/>
      <w:r w:rsidRPr="002D5F95">
        <w:rPr>
          <w:rFonts w:ascii="Times New Roman" w:eastAsia="Times New Roman" w:hAnsi="Times New Roman" w:cs="Times New Roman"/>
          <w:kern w:val="0"/>
          <w14:ligatures w14:val="none"/>
        </w:rPr>
        <w:t>Wallisch</w:t>
      </w:r>
      <w:proofErr w:type="spellEnd"/>
      <w:r w:rsidRPr="002D5F95">
        <w:rPr>
          <w:rFonts w:ascii="Times New Roman" w:eastAsia="Times New Roman" w:hAnsi="Times New Roman" w:cs="Times New Roman"/>
          <w:kern w:val="0"/>
          <w14:ligatures w14:val="none"/>
        </w:rPr>
        <w:t xml:space="preserve"> says. </w:t>
      </w:r>
      <w:r w:rsidRPr="002D5F95">
        <w:rPr>
          <w:rFonts w:ascii="Times New Roman" w:eastAsia="Times New Roman" w:hAnsi="Times New Roman" w:cs="Times New Roman"/>
          <w:i/>
          <w:iCs/>
          <w:kern w:val="0"/>
          <w14:ligatures w14:val="none"/>
        </w:rPr>
        <w:t xml:space="preserve">Courtesy of Pascal </w:t>
      </w:r>
      <w:proofErr w:type="spellStart"/>
      <w:r w:rsidRPr="002D5F95">
        <w:rPr>
          <w:rFonts w:ascii="Times New Roman" w:eastAsia="Times New Roman" w:hAnsi="Times New Roman" w:cs="Times New Roman"/>
          <w:i/>
          <w:iCs/>
          <w:kern w:val="0"/>
          <w14:ligatures w14:val="none"/>
        </w:rPr>
        <w:t>Wallisch</w:t>
      </w:r>
      <w:proofErr w:type="spellEnd"/>
    </w:p>
    <w:p w14:paraId="1E619F05" w14:textId="77777777"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t xml:space="preserve">The mystery isn’t totally solved, but the lesson remains: When confronted with ambiguity — like the odd lighting in the photo of The Dress — our brains fill in the ambiguity using whatever we’re most familiar with. “People assume what they see more of,” </w:t>
      </w:r>
      <w:proofErr w:type="spellStart"/>
      <w:r w:rsidRPr="002D5F95">
        <w:rPr>
          <w:rFonts w:ascii="Times New Roman" w:eastAsia="Times New Roman" w:hAnsi="Times New Roman" w:cs="Times New Roman"/>
          <w:kern w:val="0"/>
          <w14:ligatures w14:val="none"/>
        </w:rPr>
        <w:t>Wallisch</w:t>
      </w:r>
      <w:proofErr w:type="spellEnd"/>
      <w:r w:rsidRPr="002D5F95">
        <w:rPr>
          <w:rFonts w:ascii="Times New Roman" w:eastAsia="Times New Roman" w:hAnsi="Times New Roman" w:cs="Times New Roman"/>
          <w:kern w:val="0"/>
          <w14:ligatures w14:val="none"/>
        </w:rPr>
        <w:t xml:space="preserve"> says. If we’re more familiar with bright, sunny light, we assume that’s the default lighting.</w:t>
      </w:r>
    </w:p>
    <w:p w14:paraId="32730DEC" w14:textId="77777777" w:rsid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t>But we have no way of knowing how our experiences guide our perception. “Your brain makes a lot of unconscious inferences, and it doesn’t tell you that it’s an inference,” he explains. “You see whatever you see. Your brain doesn’t tell you, ‘I took into account how much daylight I’ve seen in my life.’”</w:t>
      </w:r>
    </w:p>
    <w:p w14:paraId="790BF35C" w14:textId="02E9DEAB"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proofErr w:type="spellStart"/>
      <w:r w:rsidRPr="002D5F95">
        <w:rPr>
          <w:rFonts w:ascii="Times New Roman" w:eastAsia="Times New Roman" w:hAnsi="Times New Roman" w:cs="Times New Roman"/>
          <w:kern w:val="0"/>
          <w14:ligatures w14:val="none"/>
        </w:rPr>
        <w:t>Wallisch</w:t>
      </w:r>
      <w:proofErr w:type="spellEnd"/>
      <w:r w:rsidRPr="002D5F95">
        <w:rPr>
          <w:rFonts w:ascii="Times New Roman" w:eastAsia="Times New Roman" w:hAnsi="Times New Roman" w:cs="Times New Roman"/>
          <w:kern w:val="0"/>
          <w14:ligatures w14:val="none"/>
        </w:rPr>
        <w:t xml:space="preserve"> says the disagreements around The Dress, as well as other viral illusions like </w:t>
      </w:r>
      <w:proofErr w:type="spellStart"/>
      <w:r w:rsidRPr="002D5F95">
        <w:rPr>
          <w:rFonts w:ascii="Times New Roman" w:eastAsia="Times New Roman" w:hAnsi="Times New Roman" w:cs="Times New Roman"/>
          <w:kern w:val="0"/>
          <w14:ligatures w14:val="none"/>
        </w:rPr>
        <w:fldChar w:fldCharType="begin"/>
      </w:r>
      <w:r w:rsidRPr="002D5F95">
        <w:rPr>
          <w:rFonts w:ascii="Times New Roman" w:eastAsia="Times New Roman" w:hAnsi="Times New Roman" w:cs="Times New Roman"/>
          <w:kern w:val="0"/>
          <w14:ligatures w14:val="none"/>
        </w:rPr>
        <w:instrText>HYPERLINK "https://www.vox.com/science-and-health/2018/5/16/17360332/yanny-laurel-audio-science-explained-nature-of-reality" \t "_blank"</w:instrText>
      </w:r>
      <w:r w:rsidRPr="002D5F95">
        <w:rPr>
          <w:rFonts w:ascii="Times New Roman" w:eastAsia="Times New Roman" w:hAnsi="Times New Roman" w:cs="Times New Roman"/>
          <w:kern w:val="0"/>
          <w14:ligatures w14:val="none"/>
        </w:rPr>
      </w:r>
      <w:r w:rsidRPr="002D5F95">
        <w:rPr>
          <w:rFonts w:ascii="Times New Roman" w:eastAsia="Times New Roman" w:hAnsi="Times New Roman" w:cs="Times New Roman"/>
          <w:kern w:val="0"/>
          <w14:ligatures w14:val="none"/>
        </w:rPr>
        <w:fldChar w:fldCharType="separate"/>
      </w:r>
      <w:r w:rsidRPr="002D5F95">
        <w:rPr>
          <w:rFonts w:ascii="Times New Roman" w:eastAsia="Times New Roman" w:hAnsi="Times New Roman" w:cs="Times New Roman"/>
          <w:color w:val="0000FF"/>
          <w:kern w:val="0"/>
          <w:u w:val="single"/>
          <w14:ligatures w14:val="none"/>
        </w:rPr>
        <w:t>Yanny</w:t>
      </w:r>
      <w:proofErr w:type="spellEnd"/>
      <w:r w:rsidRPr="002D5F95">
        <w:rPr>
          <w:rFonts w:ascii="Times New Roman" w:eastAsia="Times New Roman" w:hAnsi="Times New Roman" w:cs="Times New Roman"/>
          <w:color w:val="0000FF"/>
          <w:kern w:val="0"/>
          <w:u w:val="single"/>
          <w14:ligatures w14:val="none"/>
        </w:rPr>
        <w:t xml:space="preserve"> and Laurel</w:t>
      </w:r>
      <w:r w:rsidRPr="002D5F95">
        <w:rPr>
          <w:rFonts w:ascii="Times New Roman" w:eastAsia="Times New Roman" w:hAnsi="Times New Roman" w:cs="Times New Roman"/>
          <w:kern w:val="0"/>
          <w14:ligatures w14:val="none"/>
        </w:rPr>
        <w:fldChar w:fldCharType="end"/>
      </w:r>
      <w:r w:rsidRPr="002D5F95">
        <w:rPr>
          <w:rFonts w:ascii="Times New Roman" w:eastAsia="Times New Roman" w:hAnsi="Times New Roman" w:cs="Times New Roman"/>
          <w:kern w:val="0"/>
          <w14:ligatures w14:val="none"/>
        </w:rPr>
        <w:t>, arise because our brains are filling in the uncertainties of these stimuli with different prior experiences. We bring our life histories to these small perceptions.</w:t>
      </w:r>
    </w:p>
    <w:p w14:paraId="1517778D" w14:textId="419BFD03"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t xml:space="preserve">It’s believed another textbook illusion, the </w:t>
      </w:r>
      <w:proofErr w:type="spellStart"/>
      <w:r w:rsidRPr="002D5F95">
        <w:rPr>
          <w:rFonts w:ascii="Times New Roman" w:eastAsia="Times New Roman" w:hAnsi="Times New Roman" w:cs="Times New Roman"/>
          <w:kern w:val="0"/>
          <w14:ligatures w14:val="none"/>
        </w:rPr>
        <w:t>Kanizsa</w:t>
      </w:r>
      <w:proofErr w:type="spellEnd"/>
      <w:r w:rsidRPr="002D5F95">
        <w:rPr>
          <w:rFonts w:ascii="Times New Roman" w:eastAsia="Times New Roman" w:hAnsi="Times New Roman" w:cs="Times New Roman"/>
          <w:kern w:val="0"/>
          <w14:ligatures w14:val="none"/>
        </w:rPr>
        <w:t xml:space="preserve"> triangle, works a bit like this, too. In this illusion, the Pac-Man-like shapes give the impression of a triangle in our minds. It seems like a triangle is there because we’re used to seeing triangles. We only need the suggestion of one — implied via the corners — to fill in the rest of the picture with our minds.</w:t>
      </w:r>
      <w:r>
        <w:rPr>
          <w:rFonts w:ascii="Times New Roman" w:eastAsia="Times New Roman" w:hAnsi="Times New Roman" w:cs="Times New Roman"/>
          <w:kern w:val="0"/>
          <w14:ligatures w14:val="none"/>
        </w:rPr>
        <w:t xml:space="preserve">  </w:t>
      </w:r>
      <w:r w:rsidRPr="002D5F95">
        <w:rPr>
          <w:rFonts w:ascii="Times New Roman" w:eastAsia="Times New Roman" w:hAnsi="Times New Roman" w:cs="Times New Roman"/>
          <w:kern w:val="0"/>
          <w14:ligatures w14:val="none"/>
        </w:rPr>
        <w:lastRenderedPageBreak/>
        <w:fldChar w:fldCharType="begin"/>
      </w:r>
      <w:r w:rsidRPr="002D5F95">
        <w:rPr>
          <w:rFonts w:ascii="Times New Roman" w:eastAsia="Times New Roman" w:hAnsi="Times New Roman" w:cs="Times New Roman"/>
          <w:kern w:val="0"/>
          <w14:ligatures w14:val="none"/>
        </w:rPr>
        <w:instrText xml:space="preserve"> INCLUDEPICTURE "https://cdn.vox-cdn.com/thumbor/j3GmiGn9MXD3HtGWKBeL5NbvSok=/0x0:548x550/1200x0/filters:focal(0x0:548x550):no_upscale()/cdn.vox-cdn.com/uploads/chorus_asset/file/19734036/Screen_Shot_2020_02_20_at_12.15.07_PM.png" \* MERGEFORMATINET </w:instrText>
      </w:r>
      <w:r w:rsidRPr="002D5F95">
        <w:rPr>
          <w:rFonts w:ascii="Times New Roman" w:eastAsia="Times New Roman" w:hAnsi="Times New Roman" w:cs="Times New Roman"/>
          <w:kern w:val="0"/>
          <w14:ligatures w14:val="none"/>
        </w:rPr>
        <w:fldChar w:fldCharType="separate"/>
      </w:r>
      <w:r w:rsidRPr="002D5F95">
        <w:rPr>
          <w:rFonts w:ascii="Times New Roman" w:eastAsia="Times New Roman" w:hAnsi="Times New Roman" w:cs="Times New Roman"/>
          <w:noProof/>
          <w:kern w:val="0"/>
          <w14:ligatures w14:val="none"/>
        </w:rPr>
        <w:drawing>
          <wp:inline distT="0" distB="0" distL="0" distR="0" wp14:anchorId="33A2E6AD" wp14:editId="7D88B84C">
            <wp:extent cx="5943600" cy="5960745"/>
            <wp:effectExtent l="0" t="0" r="0" b="0"/>
            <wp:docPr id="1199651006" name="Picture 6" descr="A black triangl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51006" name="Picture 6" descr="A black triangle with a white background&#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960745"/>
                    </a:xfrm>
                    <a:prstGeom prst="rect">
                      <a:avLst/>
                    </a:prstGeom>
                    <a:noFill/>
                    <a:ln>
                      <a:noFill/>
                    </a:ln>
                  </pic:spPr>
                </pic:pic>
              </a:graphicData>
            </a:graphic>
          </wp:inline>
        </w:drawing>
      </w:r>
      <w:r w:rsidRPr="002D5F95">
        <w:rPr>
          <w:rFonts w:ascii="Times New Roman" w:eastAsia="Times New Roman" w:hAnsi="Times New Roman" w:cs="Times New Roman"/>
          <w:kern w:val="0"/>
          <w14:ligatures w14:val="none"/>
        </w:rPr>
        <w:fldChar w:fldCharType="end"/>
      </w:r>
      <w:r w:rsidRPr="002D5F95">
        <w:rPr>
          <w:rFonts w:ascii="Times New Roman" w:eastAsia="Times New Roman" w:hAnsi="Times New Roman" w:cs="Times New Roman"/>
          <w:i/>
          <w:iCs/>
          <w:kern w:val="0"/>
          <w14:ligatures w14:val="none"/>
        </w:rPr>
        <w:t>Fibonacci/</w:t>
      </w:r>
      <w:hyperlink r:id="rId26" w:anchor="/media/File:Kanizsa_triangle.svg" w:tgtFrame="_blank" w:history="1">
        <w:r w:rsidRPr="002D5F95">
          <w:rPr>
            <w:rFonts w:ascii="Times New Roman" w:eastAsia="Times New Roman" w:hAnsi="Times New Roman" w:cs="Times New Roman"/>
            <w:i/>
            <w:iCs/>
            <w:color w:val="0000FF"/>
            <w:kern w:val="0"/>
            <w:u w:val="single"/>
            <w14:ligatures w14:val="none"/>
          </w:rPr>
          <w:t>Wikimedia Commons</w:t>
        </w:r>
      </w:hyperlink>
    </w:p>
    <w:p w14:paraId="405215C5" w14:textId="77777777" w:rsidR="002D5F95" w:rsidRPr="002D5F95" w:rsidRDefault="002D5F95" w:rsidP="002D5F95">
      <w:pPr>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t>In 2003, the journal </w:t>
      </w:r>
      <w:r w:rsidRPr="002D5F95">
        <w:rPr>
          <w:rFonts w:ascii="Times New Roman" w:eastAsia="Times New Roman" w:hAnsi="Times New Roman" w:cs="Times New Roman"/>
          <w:i/>
          <w:iCs/>
          <w:kern w:val="0"/>
          <w14:ligatures w14:val="none"/>
        </w:rPr>
        <w:t>Nature Neuroscience </w:t>
      </w:r>
      <w:hyperlink r:id="rId27" w:tgtFrame="_blank" w:history="1">
        <w:r w:rsidRPr="002D5F95">
          <w:rPr>
            <w:rFonts w:ascii="Times New Roman" w:eastAsia="Times New Roman" w:hAnsi="Times New Roman" w:cs="Times New Roman"/>
            <w:color w:val="0000FF"/>
            <w:kern w:val="0"/>
            <w:u w:val="single"/>
            <w14:ligatures w14:val="none"/>
          </w:rPr>
          <w:t>published</w:t>
        </w:r>
      </w:hyperlink>
    </w:p>
    <w:p w14:paraId="2819ED3A" w14:textId="77777777"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t> an article on the case of a man (called “Patient MM”) who lost his vision at age 3 and had it restored by surgical intervention in his 40s. In a study, he didn’t fall for an illusion like this one. He couldn’t see the illusory triangle (in the case of that experiment, it was a square). It may be that a lifetime of looking at triangles is what makes the rest of us see one so plainly in this image. Patient MM didn’t build up a lifetime’s worth of visual experiences to make predictions about what he saw. He had to build them from scratch.</w:t>
      </w:r>
    </w:p>
    <w:p w14:paraId="13B9C286" w14:textId="184642D2"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t>More than two years after his operation, Patient MM </w:t>
      </w:r>
      <w:hyperlink r:id="rId28" w:tgtFrame="_blank" w:history="1">
        <w:r w:rsidRPr="002D5F95">
          <w:rPr>
            <w:rFonts w:ascii="Times New Roman" w:eastAsia="Times New Roman" w:hAnsi="Times New Roman" w:cs="Times New Roman"/>
            <w:color w:val="0000FF"/>
            <w:kern w:val="0"/>
            <w:u w:val="single"/>
            <w14:ligatures w14:val="none"/>
          </w:rPr>
          <w:t>told</w:t>
        </w:r>
      </w:hyperlink>
      <w:r w:rsidRPr="002D5F95">
        <w:rPr>
          <w:rFonts w:ascii="Times New Roman" w:eastAsia="Times New Roman" w:hAnsi="Times New Roman" w:cs="Times New Roman"/>
          <w:kern w:val="0"/>
          <w14:ligatures w14:val="none"/>
        </w:rPr>
        <w:t> researchers, “The difference between today and over two years ago is that I can better guess at what I am seeing. What is the same is that I am still guessing.”</w:t>
      </w:r>
    </w:p>
    <w:p w14:paraId="5E27CD3C" w14:textId="77777777"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t xml:space="preserve">The horizontal lines are </w:t>
      </w:r>
      <w:proofErr w:type="gramStart"/>
      <w:r w:rsidRPr="002D5F95">
        <w:rPr>
          <w:rFonts w:ascii="Times New Roman" w:eastAsia="Times New Roman" w:hAnsi="Times New Roman" w:cs="Times New Roman"/>
          <w:kern w:val="0"/>
          <w14:ligatures w14:val="none"/>
        </w:rPr>
        <w:t>actually parallel</w:t>
      </w:r>
      <w:proofErr w:type="gramEnd"/>
      <w:r w:rsidRPr="002D5F95">
        <w:rPr>
          <w:rFonts w:ascii="Times New Roman" w:eastAsia="Times New Roman" w:hAnsi="Times New Roman" w:cs="Times New Roman"/>
          <w:kern w:val="0"/>
          <w14:ligatures w14:val="none"/>
        </w:rPr>
        <w:t>, and not at all slanted.</w:t>
      </w:r>
      <w:r w:rsidRPr="002D5F95">
        <w:rPr>
          <w:rFonts w:ascii="Times New Roman" w:eastAsia="Times New Roman" w:hAnsi="Times New Roman" w:cs="Times New Roman"/>
          <w:kern w:val="0"/>
          <w14:ligatures w14:val="none"/>
        </w:rPr>
        <w:br/>
      </w:r>
      <w:r w:rsidRPr="002D5F95">
        <w:rPr>
          <w:rFonts w:ascii="Times New Roman" w:eastAsia="Times New Roman" w:hAnsi="Times New Roman" w:cs="Times New Roman"/>
          <w:kern w:val="0"/>
          <w14:ligatures w14:val="none"/>
        </w:rPr>
        <w:br/>
        <w:t>Look at the distance between them at the start and end of each row if you don't believe it.</w:t>
      </w:r>
      <w:r w:rsidRPr="002D5F95">
        <w:rPr>
          <w:rFonts w:ascii="Times New Roman" w:eastAsia="Times New Roman" w:hAnsi="Times New Roman" w:cs="Times New Roman"/>
          <w:kern w:val="0"/>
          <w14:ligatures w14:val="none"/>
        </w:rPr>
        <w:br/>
      </w:r>
      <w:r w:rsidRPr="002D5F95">
        <w:rPr>
          <w:rFonts w:ascii="Times New Roman" w:eastAsia="Times New Roman" w:hAnsi="Times New Roman" w:cs="Times New Roman"/>
          <w:kern w:val="0"/>
          <w14:ligatures w14:val="none"/>
        </w:rPr>
        <w:lastRenderedPageBreak/>
        <w:br/>
        <w:t>Wonderful version of the cafe wall illusion, by Victoria Skye.</w:t>
      </w:r>
    </w:p>
    <w:p w14:paraId="37F96ADD" w14:textId="7F03125F" w:rsidR="002D5F95" w:rsidRPr="002D5F95" w:rsidRDefault="002D5F95" w:rsidP="002D5F95">
      <w:pPr>
        <w:rPr>
          <w:rFonts w:ascii="Times New Roman" w:eastAsia="Times New Roman" w:hAnsi="Times New Roman" w:cs="Times New Roman"/>
          <w:kern w:val="0"/>
          <w14:ligatures w14:val="none"/>
        </w:rPr>
      </w:pPr>
      <w:r w:rsidRPr="002D5F95">
        <w:rPr>
          <w:rFonts w:ascii="Times New Roman" w:eastAsia="Times New Roman" w:hAnsi="Times New Roman" w:cs="Times New Roman"/>
          <w:noProof/>
          <w:color w:val="0000FF"/>
          <w:kern w:val="0"/>
          <w14:ligatures w14:val="none"/>
        </w:rPr>
        <w:drawing>
          <wp:inline distT="0" distB="0" distL="0" distR="0" wp14:anchorId="228C5327" wp14:editId="19BCE753">
            <wp:extent cx="5943600" cy="3342005"/>
            <wp:effectExtent l="0" t="0" r="0" b="0"/>
            <wp:docPr id="1270924430" name="Picture 4" descr="View image on Twitter">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ew image on Twitter">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noFill/>
                    </a:ln>
                  </pic:spPr>
                </pic:pic>
              </a:graphicData>
            </a:graphic>
          </wp:inline>
        </w:drawing>
      </w:r>
      <w:r w:rsidRPr="002D5F95">
        <w:rPr>
          <w:rFonts w:ascii="Times New Roman" w:eastAsia="Times New Roman" w:hAnsi="Times New Roman" w:cs="Times New Roman"/>
          <w:kern w:val="0"/>
          <w14:ligatures w14:val="none"/>
        </w:rPr>
        <w:t xml:space="preserve">  </w:t>
      </w:r>
    </w:p>
    <w:p w14:paraId="7685619F" w14:textId="77777777" w:rsidR="002D5F95" w:rsidRPr="002D5F95" w:rsidRDefault="002D5F95" w:rsidP="002D5F95">
      <w:pPr>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t xml:space="preserve">Illusions of consequence </w:t>
      </w:r>
    </w:p>
    <w:p w14:paraId="601A0BDD" w14:textId="075A5ECF"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t>Some of these examples may seem frivolous. Why does it matter that one person sees a dress as black and blue and another sees it as white and gold?</w:t>
      </w:r>
      <w:r>
        <w:rPr>
          <w:rFonts w:ascii="Times New Roman" w:eastAsia="Times New Roman" w:hAnsi="Times New Roman" w:cs="Times New Roman"/>
          <w:kern w:val="0"/>
          <w14:ligatures w14:val="none"/>
        </w:rPr>
        <w:t xml:space="preserve"> </w:t>
      </w:r>
      <w:proofErr w:type="gramStart"/>
      <w:r w:rsidRPr="002D5F95">
        <w:rPr>
          <w:rFonts w:ascii="Times New Roman" w:eastAsia="Times New Roman" w:hAnsi="Times New Roman" w:cs="Times New Roman"/>
          <w:kern w:val="0"/>
          <w14:ligatures w14:val="none"/>
        </w:rPr>
        <w:t>It</w:t>
      </w:r>
      <w:proofErr w:type="gramEnd"/>
      <w:r w:rsidRPr="002D5F95">
        <w:rPr>
          <w:rFonts w:ascii="Times New Roman" w:eastAsia="Times New Roman" w:hAnsi="Times New Roman" w:cs="Times New Roman"/>
          <w:kern w:val="0"/>
          <w14:ligatures w14:val="none"/>
        </w:rPr>
        <w:t xml:space="preserve"> matters because scientists believe the same basic processes underlie many of our more complicated perceptions and thoughts. Neuroscience, then, can help explain stubborn polarization in our culture and politics, and why we’re so prone to motivated reasoning.</w:t>
      </w:r>
      <w:r>
        <w:rPr>
          <w:rFonts w:ascii="Times New Roman" w:eastAsia="Times New Roman" w:hAnsi="Times New Roman" w:cs="Times New Roman"/>
          <w:kern w:val="0"/>
          <w14:ligatures w14:val="none"/>
        </w:rPr>
        <w:t xml:space="preserve">  </w:t>
      </w:r>
      <w:r w:rsidRPr="002D5F95">
        <w:rPr>
          <w:rFonts w:ascii="Times New Roman" w:eastAsia="Times New Roman" w:hAnsi="Times New Roman" w:cs="Times New Roman"/>
          <w:kern w:val="0"/>
          <w14:ligatures w14:val="none"/>
        </w:rPr>
        <w:t>Sometimes, especially when the information we’re receiving is unclear, we see what we want to see. In the past, researchers have found that even slight rewards can change the way people perceive objects. Take this classic image used in psychological studies. What do you see?</w:t>
      </w:r>
    </w:p>
    <w:p w14:paraId="624612EC" w14:textId="58238B32"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lastRenderedPageBreak/>
        <w:fldChar w:fldCharType="begin"/>
      </w:r>
      <w:r w:rsidRPr="002D5F95">
        <w:rPr>
          <w:rFonts w:ascii="Times New Roman" w:eastAsia="Times New Roman" w:hAnsi="Times New Roman" w:cs="Times New Roman"/>
          <w:kern w:val="0"/>
          <w14:ligatures w14:val="none"/>
        </w:rPr>
        <w:instrText xml:space="preserve"> INCLUDEPICTURE "https://cdn.vox-cdn.com/thumbor/hKJroEnf-Kjk4DUYhrxUjng7whQ=/0x0:418x542/1200x0/filters:focal(0x0:418x542):no_upscale()/cdn.vox-cdn.com/uploads/chorus_asset/file/18436904/ambiguous2.jpg" \* MERGEFORMATINET </w:instrText>
      </w:r>
      <w:r w:rsidRPr="002D5F95">
        <w:rPr>
          <w:rFonts w:ascii="Times New Roman" w:eastAsia="Times New Roman" w:hAnsi="Times New Roman" w:cs="Times New Roman"/>
          <w:kern w:val="0"/>
          <w14:ligatures w14:val="none"/>
        </w:rPr>
        <w:fldChar w:fldCharType="separate"/>
      </w:r>
      <w:r w:rsidRPr="002D5F95">
        <w:rPr>
          <w:rFonts w:ascii="Times New Roman" w:eastAsia="Times New Roman" w:hAnsi="Times New Roman" w:cs="Times New Roman"/>
          <w:noProof/>
          <w:kern w:val="0"/>
          <w14:ligatures w14:val="none"/>
        </w:rPr>
        <w:drawing>
          <wp:inline distT="0" distB="0" distL="0" distR="0" wp14:anchorId="7C5ED6FB" wp14:editId="13DE7462">
            <wp:extent cx="5303520" cy="6878320"/>
            <wp:effectExtent l="0" t="0" r="5080" b="5080"/>
            <wp:docPr id="1924539003" name="Picture 3" descr="A drawing of a donk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39003" name="Picture 3" descr="A drawing of a donkey&#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03520" cy="6878320"/>
                    </a:xfrm>
                    <a:prstGeom prst="rect">
                      <a:avLst/>
                    </a:prstGeom>
                    <a:noFill/>
                    <a:ln>
                      <a:noFill/>
                    </a:ln>
                  </pic:spPr>
                </pic:pic>
              </a:graphicData>
            </a:graphic>
          </wp:inline>
        </w:drawing>
      </w:r>
      <w:r w:rsidRPr="002D5F95">
        <w:rPr>
          <w:rFonts w:ascii="Times New Roman" w:eastAsia="Times New Roman" w:hAnsi="Times New Roman" w:cs="Times New Roman"/>
          <w:kern w:val="0"/>
          <w14:ligatures w14:val="none"/>
        </w:rPr>
        <w:fldChar w:fldCharType="end"/>
      </w:r>
      <w:r w:rsidRPr="002D5F95">
        <w:rPr>
          <w:rFonts w:ascii="Times New Roman" w:eastAsia="Times New Roman" w:hAnsi="Times New Roman" w:cs="Times New Roman"/>
          <w:i/>
          <w:iCs/>
          <w:kern w:val="0"/>
          <w14:ligatures w14:val="none"/>
        </w:rPr>
        <w:t>Courtesy of the </w:t>
      </w:r>
      <w:hyperlink r:id="rId32" w:tgtFrame="_blank" w:history="1">
        <w:r w:rsidRPr="002D5F95">
          <w:rPr>
            <w:rFonts w:ascii="Times New Roman" w:eastAsia="Times New Roman" w:hAnsi="Times New Roman" w:cs="Times New Roman"/>
            <w:i/>
            <w:iCs/>
            <w:color w:val="0000FF"/>
            <w:kern w:val="0"/>
            <w:u w:val="single"/>
            <w14:ligatures w14:val="none"/>
          </w:rPr>
          <w:t>Journal of Personality and Social Psychology</w:t>
        </w:r>
      </w:hyperlink>
    </w:p>
    <w:p w14:paraId="7721AA6F" w14:textId="187712FA" w:rsidR="002D5F95" w:rsidRPr="002D5F95" w:rsidRDefault="002D5F95" w:rsidP="002D5F95">
      <w:pPr>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t>It’s either a horse or a seal, and in </w:t>
      </w:r>
      <w:hyperlink r:id="rId33" w:tgtFrame="_blank" w:history="1">
        <w:r w:rsidRPr="002D5F95">
          <w:rPr>
            <w:rFonts w:ascii="Times New Roman" w:eastAsia="Times New Roman" w:hAnsi="Times New Roman" w:cs="Times New Roman"/>
            <w:color w:val="0000FF"/>
            <w:kern w:val="0"/>
            <w:u w:val="single"/>
            <w14:ligatures w14:val="none"/>
          </w:rPr>
          <w:t>2006</w:t>
        </w:r>
      </w:hyperlink>
      <w:r w:rsidRPr="002D5F95">
        <w:rPr>
          <w:rFonts w:ascii="Times New Roman" w:eastAsia="Times New Roman" w:hAnsi="Times New Roman" w:cs="Times New Roman"/>
          <w:kern w:val="0"/>
          <w14:ligatures w14:val="none"/>
        </w:rPr>
        <w:t xml:space="preserve">, psychologists Emily </w:t>
      </w:r>
      <w:proofErr w:type="spellStart"/>
      <w:r w:rsidRPr="002D5F95">
        <w:rPr>
          <w:rFonts w:ascii="Times New Roman" w:eastAsia="Times New Roman" w:hAnsi="Times New Roman" w:cs="Times New Roman"/>
          <w:kern w:val="0"/>
          <w14:ligatures w14:val="none"/>
        </w:rPr>
        <w:t>Balcetis</w:t>
      </w:r>
      <w:proofErr w:type="spellEnd"/>
      <w:r w:rsidRPr="002D5F95">
        <w:rPr>
          <w:rFonts w:ascii="Times New Roman" w:eastAsia="Times New Roman" w:hAnsi="Times New Roman" w:cs="Times New Roman"/>
          <w:kern w:val="0"/>
          <w14:ligatures w14:val="none"/>
        </w:rPr>
        <w:t xml:space="preserve"> and David Dunning showed they could motivate study participants to see one or the other. In one experiment, the participants played a game wherein they had to keep track of animals they saw on screen. If they saw farm animals, they’d get points. If they saw sea creatures, they’d lose points. In the end, a high score meant getting a candy treat (desirable!), and a low score meant they’d eat canned beans (kind of weird).</w:t>
      </w:r>
    </w:p>
    <w:p w14:paraId="61944A73" w14:textId="77777777"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t>The very last thing the participants saw was the above image. If seeing the horse meant they’d win and get the candy, they’d see the horse.</w:t>
      </w:r>
    </w:p>
    <w:p w14:paraId="3D9313CA" w14:textId="2B1FAD2E"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t>In </w:t>
      </w:r>
      <w:hyperlink r:id="rId34" w:tgtFrame="_blank" w:history="1">
        <w:r w:rsidRPr="002D5F95">
          <w:rPr>
            <w:rFonts w:ascii="Times New Roman" w:eastAsia="Times New Roman" w:hAnsi="Times New Roman" w:cs="Times New Roman"/>
            <w:color w:val="0000FF"/>
            <w:kern w:val="0"/>
            <w:u w:val="single"/>
            <w14:ligatures w14:val="none"/>
          </w:rPr>
          <w:t>a more complex example</w:t>
        </w:r>
      </w:hyperlink>
      <w:r w:rsidRPr="002D5F95">
        <w:rPr>
          <w:rFonts w:ascii="Times New Roman" w:eastAsia="Times New Roman" w:hAnsi="Times New Roman" w:cs="Times New Roman"/>
          <w:kern w:val="0"/>
          <w14:ligatures w14:val="none"/>
        </w:rPr>
        <w:t xml:space="preserve">, </w:t>
      </w:r>
      <w:proofErr w:type="spellStart"/>
      <w:r w:rsidRPr="002D5F95">
        <w:rPr>
          <w:rFonts w:ascii="Times New Roman" w:eastAsia="Times New Roman" w:hAnsi="Times New Roman" w:cs="Times New Roman"/>
          <w:kern w:val="0"/>
          <w14:ligatures w14:val="none"/>
        </w:rPr>
        <w:t>Balcetis</w:t>
      </w:r>
      <w:proofErr w:type="spellEnd"/>
      <w:r w:rsidRPr="002D5F95">
        <w:rPr>
          <w:rFonts w:ascii="Times New Roman" w:eastAsia="Times New Roman" w:hAnsi="Times New Roman" w:cs="Times New Roman"/>
          <w:kern w:val="0"/>
          <w14:ligatures w14:val="none"/>
        </w:rPr>
        <w:t xml:space="preserve"> has found that when she tells study participants to pay attention to either an officer or a civilian in a video of a police altercation, it can change their perception of what </w:t>
      </w:r>
      <w:r w:rsidRPr="002D5F95">
        <w:rPr>
          <w:rFonts w:ascii="Times New Roman" w:eastAsia="Times New Roman" w:hAnsi="Times New Roman" w:cs="Times New Roman"/>
          <w:kern w:val="0"/>
          <w14:ligatures w14:val="none"/>
        </w:rPr>
        <w:lastRenderedPageBreak/>
        <w:t xml:space="preserve">happened (depending on their prior experience with law enforcement and the person in the video with whom they more closely identified). “That instruction changes what their eyes do,” </w:t>
      </w:r>
      <w:proofErr w:type="spellStart"/>
      <w:r w:rsidRPr="002D5F95">
        <w:rPr>
          <w:rFonts w:ascii="Times New Roman" w:eastAsia="Times New Roman" w:hAnsi="Times New Roman" w:cs="Times New Roman"/>
          <w:kern w:val="0"/>
          <w14:ligatures w14:val="none"/>
        </w:rPr>
        <w:t>Balcetis</w:t>
      </w:r>
      <w:proofErr w:type="spellEnd"/>
      <w:r w:rsidRPr="002D5F95">
        <w:rPr>
          <w:rFonts w:ascii="Times New Roman" w:eastAsia="Times New Roman" w:hAnsi="Times New Roman" w:cs="Times New Roman"/>
          <w:kern w:val="0"/>
          <w14:ligatures w14:val="none"/>
        </w:rPr>
        <w:t xml:space="preserve"> told me last summer. “And it leads them to a different understanding of the nature of the altercation.”</w:t>
      </w:r>
    </w:p>
    <w:p w14:paraId="4E6B0D90" w14:textId="77777777"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t xml:space="preserve">You can’t completely remove bias from the brain. “You can’t change the fact that we’ve all grown up in different worlds,” </w:t>
      </w:r>
      <w:proofErr w:type="spellStart"/>
      <w:r w:rsidRPr="002D5F95">
        <w:rPr>
          <w:rFonts w:ascii="Times New Roman" w:eastAsia="Times New Roman" w:hAnsi="Times New Roman" w:cs="Times New Roman"/>
          <w:kern w:val="0"/>
          <w14:ligatures w14:val="none"/>
        </w:rPr>
        <w:t>Balcetis</w:t>
      </w:r>
      <w:proofErr w:type="spellEnd"/>
      <w:r w:rsidRPr="002D5F95">
        <w:rPr>
          <w:rFonts w:ascii="Times New Roman" w:eastAsia="Times New Roman" w:hAnsi="Times New Roman" w:cs="Times New Roman"/>
          <w:kern w:val="0"/>
          <w14:ligatures w14:val="none"/>
        </w:rPr>
        <w:t xml:space="preserve"> said. But you can encourage people to listen to other perspectives and be curious about the veracity of their own.</w:t>
      </w:r>
    </w:p>
    <w:p w14:paraId="7BF43DB4" w14:textId="77777777"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t xml:space="preserve">The neuroscientists I spoke to </w:t>
      </w:r>
      <w:proofErr w:type="gramStart"/>
      <w:r w:rsidRPr="002D5F95">
        <w:rPr>
          <w:rFonts w:ascii="Times New Roman" w:eastAsia="Times New Roman" w:hAnsi="Times New Roman" w:cs="Times New Roman"/>
          <w:kern w:val="0"/>
          <w14:ligatures w14:val="none"/>
        </w:rPr>
        <w:t>said</w:t>
      </w:r>
      <w:proofErr w:type="gramEnd"/>
      <w:r w:rsidRPr="002D5F95">
        <w:rPr>
          <w:rFonts w:ascii="Times New Roman" w:eastAsia="Times New Roman" w:hAnsi="Times New Roman" w:cs="Times New Roman"/>
          <w:kern w:val="0"/>
          <w14:ligatures w14:val="none"/>
        </w:rPr>
        <w:t xml:space="preserve"> the big principles that underlie how our brains process what we see also underlie most of our thinking. Illusions are “the basis of superstition, the basis of magical thinking,” Martinez-Conde says. “It’s the basis for a lot of erroneous beliefs. We’re very uncomfortable with uncertainty. The ambiguity is going to be resolved one way or another, and sometimes in a way that does not match reality.”</w:t>
      </w:r>
    </w:p>
    <w:p w14:paraId="0B5296AA" w14:textId="7096E86E"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t xml:space="preserve">Just as we can look at an image and see things that aren’t </w:t>
      </w:r>
      <w:proofErr w:type="gramStart"/>
      <w:r w:rsidRPr="002D5F95">
        <w:rPr>
          <w:rFonts w:ascii="Times New Roman" w:eastAsia="Times New Roman" w:hAnsi="Times New Roman" w:cs="Times New Roman"/>
          <w:kern w:val="0"/>
          <w14:ligatures w14:val="none"/>
        </w:rPr>
        <w:t>really there</w:t>
      </w:r>
      <w:proofErr w:type="gramEnd"/>
      <w:r w:rsidRPr="002D5F95">
        <w:rPr>
          <w:rFonts w:ascii="Times New Roman" w:eastAsia="Times New Roman" w:hAnsi="Times New Roman" w:cs="Times New Roman"/>
          <w:kern w:val="0"/>
          <w14:ligatures w14:val="none"/>
        </w:rPr>
        <w:t>, we can look out into the world with skewed perceptions of reality. Political scientists and psychologists have long documented how political partisans </w:t>
      </w:r>
      <w:hyperlink r:id="rId35" w:tgtFrame="_blank" w:history="1">
        <w:r w:rsidRPr="002D5F95">
          <w:rPr>
            <w:rFonts w:ascii="Times New Roman" w:eastAsia="Times New Roman" w:hAnsi="Times New Roman" w:cs="Times New Roman"/>
            <w:color w:val="0000FF"/>
            <w:kern w:val="0"/>
            <w:u w:val="single"/>
            <w14:ligatures w14:val="none"/>
          </w:rPr>
          <w:t>perceive the facts of current events</w:t>
        </w:r>
      </w:hyperlink>
      <w:r>
        <w:rPr>
          <w:rFonts w:ascii="Times New Roman" w:eastAsia="Times New Roman" w:hAnsi="Times New Roman" w:cs="Times New Roman"/>
          <w:kern w:val="0"/>
          <w14:ligatures w14:val="none"/>
        </w:rPr>
        <w:t xml:space="preserve"> </w:t>
      </w:r>
      <w:r w:rsidRPr="002D5F95">
        <w:rPr>
          <w:rFonts w:ascii="Times New Roman" w:eastAsia="Times New Roman" w:hAnsi="Times New Roman" w:cs="Times New Roman"/>
          <w:kern w:val="0"/>
          <w14:ligatures w14:val="none"/>
        </w:rPr>
        <w:t>differently depending on their political beliefs. The illusions and political thinking don’t involve the same brain processes, but they follow the similar overarching way the brain works.</w:t>
      </w:r>
    </w:p>
    <w:p w14:paraId="122FD33B" w14:textId="685FAF08"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t>In a way, you can think of </w:t>
      </w:r>
      <w:hyperlink r:id="rId36" w:tgtFrame="_blank" w:history="1">
        <w:r w:rsidRPr="002D5F95">
          <w:rPr>
            <w:rFonts w:ascii="Times New Roman" w:eastAsia="Times New Roman" w:hAnsi="Times New Roman" w:cs="Times New Roman"/>
            <w:color w:val="0000FF"/>
            <w:kern w:val="0"/>
            <w:u w:val="single"/>
            <w14:ligatures w14:val="none"/>
          </w:rPr>
          <w:t>bias</w:t>
        </w:r>
      </w:hyperlink>
      <w:r w:rsidRPr="002D5F95">
        <w:rPr>
          <w:rFonts w:ascii="Times New Roman" w:eastAsia="Times New Roman" w:hAnsi="Times New Roman" w:cs="Times New Roman"/>
          <w:kern w:val="0"/>
          <w14:ligatures w14:val="none"/>
        </w:rPr>
        <w:t> as a social illusion. Studies find that </w:t>
      </w:r>
      <w:hyperlink r:id="rId37" w:tgtFrame="_blank" w:history="1">
        <w:r w:rsidRPr="002D5F95">
          <w:rPr>
            <w:rFonts w:ascii="Times New Roman" w:eastAsia="Times New Roman" w:hAnsi="Times New Roman" w:cs="Times New Roman"/>
            <w:color w:val="0000FF"/>
            <w:kern w:val="0"/>
            <w:u w:val="single"/>
            <w14:ligatures w14:val="none"/>
          </w:rPr>
          <w:t>many people</w:t>
        </w:r>
      </w:hyperlink>
      <w:r w:rsidRPr="002D5F95">
        <w:rPr>
          <w:rFonts w:ascii="Times New Roman" w:eastAsia="Times New Roman" w:hAnsi="Times New Roman" w:cs="Times New Roman"/>
          <w:kern w:val="0"/>
          <w14:ligatures w14:val="none"/>
        </w:rPr>
        <w:t> perceive black men to be bigger (and, therefore, potentially more threatening) </w:t>
      </w:r>
      <w:hyperlink r:id="rId38" w:tgtFrame="_blank" w:history="1">
        <w:r w:rsidRPr="002D5F95">
          <w:rPr>
            <w:rFonts w:ascii="Times New Roman" w:eastAsia="Times New Roman" w:hAnsi="Times New Roman" w:cs="Times New Roman"/>
            <w:color w:val="0000FF"/>
            <w:kern w:val="0"/>
            <w:u w:val="single"/>
            <w14:ligatures w14:val="none"/>
          </w:rPr>
          <w:t>than they actually are</w:t>
        </w:r>
      </w:hyperlink>
      <w:r w:rsidRPr="002D5F95">
        <w:rPr>
          <w:rFonts w:ascii="Times New Roman" w:eastAsia="Times New Roman" w:hAnsi="Times New Roman" w:cs="Times New Roman"/>
          <w:kern w:val="0"/>
          <w14:ligatures w14:val="none"/>
        </w:rPr>
        <w:t>, or generally </w:t>
      </w:r>
      <w:hyperlink r:id="rId39" w:tgtFrame="_blank" w:history="1">
        <w:r w:rsidRPr="002D5F95">
          <w:rPr>
            <w:rFonts w:ascii="Times New Roman" w:eastAsia="Times New Roman" w:hAnsi="Times New Roman" w:cs="Times New Roman"/>
            <w:color w:val="0000FF"/>
            <w:kern w:val="0"/>
            <w:u w:val="single"/>
            <w14:ligatures w14:val="none"/>
          </w:rPr>
          <w:t>associate</w:t>
        </w:r>
      </w:hyperlink>
      <w:r w:rsidRPr="002D5F95">
        <w:rPr>
          <w:rFonts w:ascii="Times New Roman" w:eastAsia="Times New Roman" w:hAnsi="Times New Roman" w:cs="Times New Roman"/>
          <w:kern w:val="0"/>
          <w14:ligatures w14:val="none"/>
        </w:rPr>
        <w:t> darker skin tones and </w:t>
      </w:r>
      <w:hyperlink r:id="rId40" w:tgtFrame="_blank" w:history="1">
        <w:r w:rsidRPr="002D5F95">
          <w:rPr>
            <w:rFonts w:ascii="Times New Roman" w:eastAsia="Times New Roman" w:hAnsi="Times New Roman" w:cs="Times New Roman"/>
            <w:color w:val="0000FF"/>
            <w:kern w:val="0"/>
            <w:u w:val="single"/>
            <w14:ligatures w14:val="none"/>
          </w:rPr>
          <w:t>certain facial features</w:t>
        </w:r>
      </w:hyperlink>
      <w:r w:rsidRPr="002D5F95">
        <w:rPr>
          <w:rFonts w:ascii="Times New Roman" w:eastAsia="Times New Roman" w:hAnsi="Times New Roman" w:cs="Times New Roman"/>
          <w:kern w:val="0"/>
          <w14:ligatures w14:val="none"/>
        </w:rPr>
        <w:t> with criminality. Cops can </w:t>
      </w:r>
      <w:hyperlink r:id="rId41" w:tgtFrame="_blank" w:history="1">
        <w:r w:rsidRPr="002D5F95">
          <w:rPr>
            <w:rFonts w:ascii="Times New Roman" w:eastAsia="Times New Roman" w:hAnsi="Times New Roman" w:cs="Times New Roman"/>
            <w:color w:val="0000FF"/>
            <w:kern w:val="0"/>
            <w:u w:val="single"/>
            <w14:ligatures w14:val="none"/>
          </w:rPr>
          <w:t>confuse people removing wallets</w:t>
        </w:r>
      </w:hyperlink>
      <w:r w:rsidRPr="002D5F95">
        <w:rPr>
          <w:rFonts w:ascii="Times New Roman" w:eastAsia="Times New Roman" w:hAnsi="Times New Roman" w:cs="Times New Roman"/>
          <w:kern w:val="0"/>
          <w14:ligatures w14:val="none"/>
        </w:rPr>
        <w:t> from their pockets with people reaching for guns, often with tragic consequences. This isn’t to say that all instances of prejudice are mindless — many are </w:t>
      </w:r>
      <w:hyperlink r:id="rId42" w:tgtFrame="_blank" w:history="1">
        <w:r w:rsidRPr="002D5F95">
          <w:rPr>
            <w:rFonts w:ascii="Times New Roman" w:eastAsia="Times New Roman" w:hAnsi="Times New Roman" w:cs="Times New Roman"/>
            <w:color w:val="0000FF"/>
            <w:kern w:val="0"/>
            <w:u w:val="single"/>
            <w14:ligatures w14:val="none"/>
          </w:rPr>
          <w:t>enacted with clear malignant intention</w:t>
        </w:r>
      </w:hyperlink>
      <w:r w:rsidRPr="002D5F95">
        <w:rPr>
          <w:rFonts w:ascii="Times New Roman" w:eastAsia="Times New Roman" w:hAnsi="Times New Roman" w:cs="Times New Roman"/>
          <w:kern w:val="0"/>
          <w14:ligatures w14:val="none"/>
        </w:rPr>
        <w:t>, but they can also be built from years of experience in an unjust society or as the result of systemic racism.</w:t>
      </w:r>
    </w:p>
    <w:p w14:paraId="27A76B42" w14:textId="39CAB57A"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t>Our brains work hard to bend reality to meet our prior experiences, our emotions, and our discomfort with uncertainty. This happens with vision. But it also happens with more complicated processes, like thinking about politics, the </w:t>
      </w:r>
      <w:hyperlink r:id="rId43" w:tgtFrame="_blank" w:history="1">
        <w:r w:rsidRPr="002D5F95">
          <w:rPr>
            <w:rFonts w:ascii="Times New Roman" w:eastAsia="Times New Roman" w:hAnsi="Times New Roman" w:cs="Times New Roman"/>
            <w:color w:val="0000FF"/>
            <w:kern w:val="0"/>
            <w:u w:val="single"/>
            <w14:ligatures w14:val="none"/>
          </w:rPr>
          <w:t>pandemic</w:t>
        </w:r>
      </w:hyperlink>
      <w:r w:rsidRPr="002D5F95">
        <w:rPr>
          <w:rFonts w:ascii="Times New Roman" w:eastAsia="Times New Roman" w:hAnsi="Times New Roman" w:cs="Times New Roman"/>
          <w:kern w:val="0"/>
          <w14:ligatures w14:val="none"/>
        </w:rPr>
        <w:t>, or the reality of climate change.</w:t>
      </w:r>
    </w:p>
    <w:p w14:paraId="5CCA8D74" w14:textId="77777777"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proofErr w:type="spellStart"/>
      <w:r w:rsidRPr="002D5F95">
        <w:rPr>
          <w:rFonts w:ascii="Times New Roman" w:eastAsia="Times New Roman" w:hAnsi="Times New Roman" w:cs="Times New Roman"/>
          <w:kern w:val="0"/>
          <w14:ligatures w14:val="none"/>
        </w:rPr>
        <w:t>Wallisch</w:t>
      </w:r>
      <w:proofErr w:type="spellEnd"/>
      <w:r w:rsidRPr="002D5F95">
        <w:rPr>
          <w:rFonts w:ascii="Times New Roman" w:eastAsia="Times New Roman" w:hAnsi="Times New Roman" w:cs="Times New Roman"/>
          <w:kern w:val="0"/>
          <w14:ligatures w14:val="none"/>
        </w:rPr>
        <w:t xml:space="preserve"> has come up with a name for phenomena like The Dress that generate divergent perceptions based on our personal characteristics. He calls it “SURFPAD.” Spelled out, it’s an absolute mouthful: Substantial Uncertainty combined with Ramified or Forked Priors and Assumptions yields Disagreement. (Let’s stick with SURFPAD.) Simply, SURFPAD is a consequence of bias, or motivated perception. When an image, event, or some other stimulus isn’t perfectly clear, we fill in the gaps with our priors, or presumptions. And because we have different priors, that leads to disagreement about the image or event in question. </w:t>
      </w:r>
      <w:proofErr w:type="spellStart"/>
      <w:r w:rsidRPr="002D5F95">
        <w:rPr>
          <w:rFonts w:ascii="Times New Roman" w:eastAsia="Times New Roman" w:hAnsi="Times New Roman" w:cs="Times New Roman"/>
          <w:kern w:val="0"/>
          <w14:ligatures w14:val="none"/>
        </w:rPr>
        <w:t>Wallisch</w:t>
      </w:r>
      <w:proofErr w:type="spellEnd"/>
      <w:r w:rsidRPr="002D5F95">
        <w:rPr>
          <w:rFonts w:ascii="Times New Roman" w:eastAsia="Times New Roman" w:hAnsi="Times New Roman" w:cs="Times New Roman"/>
          <w:kern w:val="0"/>
          <w14:ligatures w14:val="none"/>
        </w:rPr>
        <w:t xml:space="preserve"> sees it everywhere in society.</w:t>
      </w:r>
    </w:p>
    <w:p w14:paraId="61A18A1C" w14:textId="77777777"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t xml:space="preserve">I recently tweeted some frustration over how mass </w:t>
      </w:r>
      <w:proofErr w:type="gramStart"/>
      <w:r w:rsidRPr="002D5F95">
        <w:rPr>
          <w:rFonts w:ascii="Times New Roman" w:eastAsia="Times New Roman" w:hAnsi="Times New Roman" w:cs="Times New Roman"/>
          <w:kern w:val="0"/>
          <w14:ligatures w14:val="none"/>
        </w:rPr>
        <w:t>protests against</w:t>
      </w:r>
      <w:proofErr w:type="gramEnd"/>
      <w:r w:rsidRPr="002D5F95">
        <w:rPr>
          <w:rFonts w:ascii="Times New Roman" w:eastAsia="Times New Roman" w:hAnsi="Times New Roman" w:cs="Times New Roman"/>
          <w:kern w:val="0"/>
          <w14:ligatures w14:val="none"/>
        </w:rPr>
        <w:t xml:space="preserve"> police brutality might be perceived if it seems as though they led to increased Covid-19 cases.</w:t>
      </w:r>
    </w:p>
    <w:p w14:paraId="32A9F5AF" w14:textId="77777777"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t>Prediction: In a few weeks, there will be endless argument among know-it-all types on Twitter and TV about what led to rising Covid cases. No one will have the right data. It will bring out the worst in everyone. And it will... just... completely... suck.</w:t>
      </w:r>
    </w:p>
    <w:p w14:paraId="4FFD48FE" w14:textId="77777777"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t xml:space="preserve">“If there is a spike, it will be hard to discern whether it was reopening or protests, so people will go with their prior,” </w:t>
      </w:r>
      <w:proofErr w:type="spellStart"/>
      <w:r w:rsidRPr="002D5F95">
        <w:rPr>
          <w:rFonts w:ascii="Times New Roman" w:eastAsia="Times New Roman" w:hAnsi="Times New Roman" w:cs="Times New Roman"/>
          <w:kern w:val="0"/>
          <w14:ligatures w14:val="none"/>
        </w:rPr>
        <w:t>Wallisch</w:t>
      </w:r>
      <w:proofErr w:type="spellEnd"/>
      <w:r w:rsidRPr="002D5F95">
        <w:rPr>
          <w:rFonts w:ascii="Times New Roman" w:eastAsia="Times New Roman" w:hAnsi="Times New Roman" w:cs="Times New Roman"/>
          <w:kern w:val="0"/>
          <w14:ligatures w14:val="none"/>
        </w:rPr>
        <w:t xml:space="preserve"> replied. “As the priors are different, there will be massive disagreement. ... What’s truly terrifying is that given this framework, no matter what happens, [people] will feel vindicated, reinforcing the strength of the prior and increasing polarization.”</w:t>
      </w:r>
    </w:p>
    <w:p w14:paraId="42E61050" w14:textId="77777777"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lastRenderedPageBreak/>
        <w:t>Later, I emailed him and asked whether his inclination to see SURFPAD in these current events was just an instance of his own priors (that SURFPAD is a real and influential phenomenon) coloring his perception.</w:t>
      </w:r>
    </w:p>
    <w:p w14:paraId="0F0CB750" w14:textId="77777777"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t>“Of course,” he says. “It’s SURFPAD all the way down.”</w:t>
      </w:r>
    </w:p>
    <w:p w14:paraId="75E14144" w14:textId="77777777" w:rsidR="002D5F95" w:rsidRPr="002D5F95" w:rsidRDefault="002D5F95" w:rsidP="002D5F95">
      <w:pP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2D5F95">
        <w:rPr>
          <w:rFonts w:ascii="Times New Roman" w:eastAsia="Times New Roman" w:hAnsi="Times New Roman" w:cs="Times New Roman"/>
          <w:b/>
          <w:bCs/>
          <w:kern w:val="0"/>
          <w:sz w:val="27"/>
          <w:szCs w:val="27"/>
          <w14:ligatures w14:val="none"/>
        </w:rPr>
        <w:t xml:space="preserve">Neuroscience is deeply </w:t>
      </w:r>
      <w:proofErr w:type="gramStart"/>
      <w:r w:rsidRPr="002D5F95">
        <w:rPr>
          <w:rFonts w:ascii="Times New Roman" w:eastAsia="Times New Roman" w:hAnsi="Times New Roman" w:cs="Times New Roman"/>
          <w:b/>
          <w:bCs/>
          <w:kern w:val="0"/>
          <w:sz w:val="27"/>
          <w:szCs w:val="27"/>
          <w14:ligatures w14:val="none"/>
        </w:rPr>
        <w:t>humbling</w:t>
      </w:r>
      <w:proofErr w:type="gramEnd"/>
    </w:p>
    <w:p w14:paraId="3A7E9285" w14:textId="30A0CE8E"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t xml:space="preserve">I don’t want people to read this and think we can’t believe our eyes, or we can’t incorporate evidence into our thinking. We can seek out verified sources of information. We can turn to expertise </w:t>
      </w:r>
      <w:proofErr w:type="gramStart"/>
      <w:r w:rsidRPr="002D5F95">
        <w:rPr>
          <w:rFonts w:ascii="Times New Roman" w:eastAsia="Times New Roman" w:hAnsi="Times New Roman" w:cs="Times New Roman"/>
          <w:kern w:val="0"/>
          <w14:ligatures w14:val="none"/>
        </w:rPr>
        <w:t>and also</w:t>
      </w:r>
      <w:proofErr w:type="gramEnd"/>
      <w:r w:rsidRPr="002D5F95">
        <w:rPr>
          <w:rFonts w:ascii="Times New Roman" w:eastAsia="Times New Roman" w:hAnsi="Times New Roman" w:cs="Times New Roman"/>
          <w:kern w:val="0"/>
          <w14:ligatures w14:val="none"/>
        </w:rPr>
        <w:t xml:space="preserve"> earnestly question it. (Don’t let people gaslight you, either — another phenomenon that preys on the brain’s tendency </w:t>
      </w:r>
      <w:hyperlink r:id="rId44" w:tgtFrame="_blank" w:history="1">
        <w:r w:rsidRPr="002D5F95">
          <w:rPr>
            <w:rFonts w:ascii="Times New Roman" w:eastAsia="Times New Roman" w:hAnsi="Times New Roman" w:cs="Times New Roman"/>
            <w:color w:val="0000FF"/>
            <w:kern w:val="0"/>
            <w:u w:val="single"/>
            <w14:ligatures w14:val="none"/>
          </w:rPr>
          <w:t>to generate illusory thoughts</w:t>
        </w:r>
      </w:hyperlink>
      <w:r w:rsidRPr="002D5F95">
        <w:rPr>
          <w:rFonts w:ascii="Times New Roman" w:eastAsia="Times New Roman" w:hAnsi="Times New Roman" w:cs="Times New Roman"/>
          <w:kern w:val="0"/>
          <w14:ligatures w14:val="none"/>
        </w:rPr>
        <w:t>.)</w:t>
      </w:r>
    </w:p>
    <w:p w14:paraId="24C7C01A" w14:textId="77777777"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t>Instead, the illusions and the science behind them raise a question: How do we go about our lives knowing our experiences might be a bit wrong?</w:t>
      </w:r>
    </w:p>
    <w:p w14:paraId="26641584" w14:textId="1ECF6D23"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t>There’s no one answer. And it’s a problem we’re unlikely to solve individually. I’d suggest that it should nudge us to be </w:t>
      </w:r>
      <w:hyperlink r:id="rId45" w:tgtFrame="_blank" w:history="1">
        <w:r w:rsidRPr="002D5F95">
          <w:rPr>
            <w:rFonts w:ascii="Times New Roman" w:eastAsia="Times New Roman" w:hAnsi="Times New Roman" w:cs="Times New Roman"/>
            <w:color w:val="0000FF"/>
            <w:kern w:val="0"/>
            <w:u w:val="single"/>
            <w14:ligatures w14:val="none"/>
          </w:rPr>
          <w:t>more intellectually humble</w:t>
        </w:r>
      </w:hyperlink>
      <w:r w:rsidRPr="002D5F95">
        <w:rPr>
          <w:rFonts w:ascii="Times New Roman" w:eastAsia="Times New Roman" w:hAnsi="Times New Roman" w:cs="Times New Roman"/>
          <w:kern w:val="0"/>
          <w14:ligatures w14:val="none"/>
        </w:rPr>
        <w:t> and to cultivate a habit of seeking out perspectives that are not our own. We should be curious about our imperfections, as that curiosity may lead us closer to the truth. We can build cultures and institutions that celebrate humility and reduce the social cost for saying, “</w:t>
      </w:r>
      <w:hyperlink r:id="rId46" w:tgtFrame="_blank" w:history="1">
        <w:r w:rsidRPr="002D5F95">
          <w:rPr>
            <w:rFonts w:ascii="Times New Roman" w:eastAsia="Times New Roman" w:hAnsi="Times New Roman" w:cs="Times New Roman"/>
            <w:color w:val="0000FF"/>
            <w:kern w:val="0"/>
            <w:u w:val="single"/>
            <w14:ligatures w14:val="none"/>
          </w:rPr>
          <w:t>I was wrong</w:t>
        </w:r>
      </w:hyperlink>
      <w:r w:rsidRPr="002D5F95">
        <w:rPr>
          <w:rFonts w:ascii="Times New Roman" w:eastAsia="Times New Roman" w:hAnsi="Times New Roman" w:cs="Times New Roman"/>
          <w:kern w:val="0"/>
          <w14:ligatures w14:val="none"/>
        </w:rPr>
        <w:t>.”</w:t>
      </w:r>
    </w:p>
    <w:p w14:paraId="7F99F315" w14:textId="169A8BA5"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t xml:space="preserve">This isn’t easy. Our psychology makes it hard. “We have this naive realism that the way we see the world is the way that it really is,” </w:t>
      </w:r>
      <w:proofErr w:type="spellStart"/>
      <w:r w:rsidRPr="002D5F95">
        <w:rPr>
          <w:rFonts w:ascii="Times New Roman" w:eastAsia="Times New Roman" w:hAnsi="Times New Roman" w:cs="Times New Roman"/>
          <w:kern w:val="0"/>
          <w14:ligatures w14:val="none"/>
        </w:rPr>
        <w:t>Balcetis</w:t>
      </w:r>
      <w:proofErr w:type="spellEnd"/>
      <w:r w:rsidRPr="002D5F95">
        <w:rPr>
          <w:rFonts w:ascii="Times New Roman" w:eastAsia="Times New Roman" w:hAnsi="Times New Roman" w:cs="Times New Roman"/>
          <w:kern w:val="0"/>
          <w14:ligatures w14:val="none"/>
        </w:rPr>
        <w:t> </w:t>
      </w:r>
      <w:hyperlink r:id="rId47" w:tgtFrame="_blank" w:history="1">
        <w:r w:rsidRPr="002D5F95">
          <w:rPr>
            <w:rFonts w:ascii="Times New Roman" w:eastAsia="Times New Roman" w:hAnsi="Times New Roman" w:cs="Times New Roman"/>
            <w:color w:val="0000FF"/>
            <w:kern w:val="0"/>
            <w:u w:val="single"/>
            <w14:ligatures w14:val="none"/>
          </w:rPr>
          <w:t>told me last year</w:t>
        </w:r>
      </w:hyperlink>
      <w:r w:rsidRPr="002D5F95">
        <w:rPr>
          <w:rFonts w:ascii="Times New Roman" w:eastAsia="Times New Roman" w:hAnsi="Times New Roman" w:cs="Times New Roman"/>
          <w:kern w:val="0"/>
          <w14:ligatures w14:val="none"/>
        </w:rPr>
        <w:t>. Naive realism is the feeling that our perception of the world reflects the truth.</w:t>
      </w:r>
    </w:p>
    <w:p w14:paraId="500F651D" w14:textId="0933A76B"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lastRenderedPageBreak/>
        <w:fldChar w:fldCharType="begin"/>
      </w:r>
      <w:r w:rsidRPr="002D5F95">
        <w:rPr>
          <w:rFonts w:ascii="Times New Roman" w:eastAsia="Times New Roman" w:hAnsi="Times New Roman" w:cs="Times New Roman"/>
          <w:kern w:val="0"/>
          <w14:ligatures w14:val="none"/>
        </w:rPr>
        <w:instrText xml:space="preserve"> INCLUDEPICTURE "https://cdn.vox-cdn.com/thumbor/z1hYn5i5bPFpHSJbI-9YyaakkjY=/0x0:857x857/1200x0/filters:focal(0x0:857x857):no_upscale()/cdn.vox-cdn.com/uploads/chorus_asset/file/20008697/unnamed__1_.png" \* MERGEFORMATINET </w:instrText>
      </w:r>
      <w:r w:rsidRPr="002D5F95">
        <w:rPr>
          <w:rFonts w:ascii="Times New Roman" w:eastAsia="Times New Roman" w:hAnsi="Times New Roman" w:cs="Times New Roman"/>
          <w:kern w:val="0"/>
          <w14:ligatures w14:val="none"/>
        </w:rPr>
        <w:fldChar w:fldCharType="separate"/>
      </w:r>
      <w:r w:rsidRPr="002D5F95">
        <w:rPr>
          <w:rFonts w:ascii="Times New Roman" w:eastAsia="Times New Roman" w:hAnsi="Times New Roman" w:cs="Times New Roman"/>
          <w:noProof/>
          <w:kern w:val="0"/>
          <w14:ligatures w14:val="none"/>
        </w:rPr>
        <w:drawing>
          <wp:inline distT="0" distB="0" distL="0" distR="0" wp14:anchorId="53943E78" wp14:editId="30E62C06">
            <wp:extent cx="5943600" cy="5943600"/>
            <wp:effectExtent l="0" t="0" r="0" b="0"/>
            <wp:docPr id="1093538859" name="Picture 1" descr="A plate of straw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538859" name="Picture 1" descr="A plate of strawberries&#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2D5F95">
        <w:rPr>
          <w:rFonts w:ascii="Times New Roman" w:eastAsia="Times New Roman" w:hAnsi="Times New Roman" w:cs="Times New Roman"/>
          <w:kern w:val="0"/>
          <w14:ligatures w14:val="none"/>
        </w:rPr>
        <w:fldChar w:fldCharType="end"/>
      </w:r>
      <w:r w:rsidRPr="002D5F95">
        <w:rPr>
          <w:rFonts w:ascii="Times New Roman" w:eastAsia="Times New Roman" w:hAnsi="Times New Roman" w:cs="Times New Roman"/>
          <w:kern w:val="0"/>
          <w14:ligatures w14:val="none"/>
        </w:rPr>
        <w:t>These strawberries appear to be red, but the actual pixels comprising the image are either gray or cyan. </w:t>
      </w:r>
      <w:r w:rsidRPr="002D5F95">
        <w:rPr>
          <w:rFonts w:ascii="Times New Roman" w:eastAsia="Times New Roman" w:hAnsi="Times New Roman" w:cs="Times New Roman"/>
          <w:i/>
          <w:iCs/>
          <w:kern w:val="0"/>
          <w14:ligatures w14:val="none"/>
        </w:rPr>
        <w:t xml:space="preserve">Courtesy of </w:t>
      </w:r>
      <w:proofErr w:type="spellStart"/>
      <w:r w:rsidRPr="002D5F95">
        <w:rPr>
          <w:rFonts w:ascii="Times New Roman" w:eastAsia="Times New Roman" w:hAnsi="Times New Roman" w:cs="Times New Roman"/>
          <w:i/>
          <w:iCs/>
          <w:kern w:val="0"/>
          <w14:ligatures w14:val="none"/>
        </w:rPr>
        <w:t>Akiyoshi</w:t>
      </w:r>
      <w:proofErr w:type="spellEnd"/>
      <w:r w:rsidRPr="002D5F95">
        <w:rPr>
          <w:rFonts w:ascii="Times New Roman" w:eastAsia="Times New Roman" w:hAnsi="Times New Roman" w:cs="Times New Roman"/>
          <w:i/>
          <w:iCs/>
          <w:kern w:val="0"/>
          <w14:ligatures w14:val="none"/>
        </w:rPr>
        <w:t xml:space="preserve"> </w:t>
      </w:r>
      <w:proofErr w:type="spellStart"/>
      <w:r w:rsidRPr="002D5F95">
        <w:rPr>
          <w:rFonts w:ascii="Times New Roman" w:eastAsia="Times New Roman" w:hAnsi="Times New Roman" w:cs="Times New Roman"/>
          <w:i/>
          <w:iCs/>
          <w:kern w:val="0"/>
          <w14:ligatures w14:val="none"/>
        </w:rPr>
        <w:t>Kitaoka</w:t>
      </w:r>
      <w:proofErr w:type="spellEnd"/>
    </w:p>
    <w:p w14:paraId="79A6E65E" w14:textId="77777777"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t>But illusions remind us it does not. This is why illusions aren’t just science — they’re provocative art. They force us to reinterpret our senses, and our sense of being in the world. They tell us about the true nature of how our brains work: The same neurological machinery that leads us to discover the truth can lead us to perceive illusions, and our brains don’t always tell us the difference.</w:t>
      </w:r>
    </w:p>
    <w:p w14:paraId="12E0A660" w14:textId="77777777"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t>Navigating this is the challenge of being a living, thinking person. But simply acknowledging it and trying to put it into practice is a good place to start.</w:t>
      </w:r>
    </w:p>
    <w:p w14:paraId="4F5B7F06" w14:textId="77777777"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t>I know I will try to keep remembering that reality always seems real. Even when I mess it up.</w:t>
      </w:r>
    </w:p>
    <w:p w14:paraId="0424F455" w14:textId="77777777" w:rsidR="002D5F95" w:rsidRPr="002D5F95" w:rsidRDefault="002D5F95" w:rsidP="002D5F95">
      <w:pPr>
        <w:spacing w:before="100" w:beforeAutospacing="1" w:after="100" w:afterAutospacing="1"/>
        <w:rPr>
          <w:rFonts w:ascii="Times New Roman" w:eastAsia="Times New Roman" w:hAnsi="Times New Roman" w:cs="Times New Roman"/>
          <w:kern w:val="0"/>
          <w14:ligatures w14:val="none"/>
        </w:rPr>
      </w:pPr>
      <w:r w:rsidRPr="002D5F95">
        <w:rPr>
          <w:rFonts w:ascii="Times New Roman" w:eastAsia="Times New Roman" w:hAnsi="Times New Roman" w:cs="Times New Roman"/>
          <w:kern w:val="0"/>
          <w14:ligatures w14:val="none"/>
        </w:rPr>
        <w:t> </w:t>
      </w:r>
    </w:p>
    <w:p w14:paraId="190AA32A" w14:textId="18BE0A9E" w:rsidR="00000000" w:rsidRDefault="002D5F95" w:rsidP="002D5F95">
      <w:r w:rsidRPr="002D5F95">
        <w:rPr>
          <w:rFonts w:ascii="Times New Roman" w:eastAsia="Times New Roman" w:hAnsi="Times New Roman" w:cs="Times New Roman"/>
          <w:kern w:val="0"/>
          <w14:ligatures w14:val="none"/>
        </w:rPr>
        <w:t> </w:t>
      </w:r>
    </w:p>
    <w:sectPr w:rsidR="00276FA2" w:rsidSect="00976682">
      <w:pgSz w:w="12240" w:h="15840"/>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F95"/>
    <w:rsid w:val="002D5F95"/>
    <w:rsid w:val="00344493"/>
    <w:rsid w:val="00393602"/>
    <w:rsid w:val="006233C5"/>
    <w:rsid w:val="00730690"/>
    <w:rsid w:val="00976682"/>
    <w:rsid w:val="00A61C97"/>
    <w:rsid w:val="00AA380E"/>
    <w:rsid w:val="00AC44B0"/>
    <w:rsid w:val="00CB5C9D"/>
    <w:rsid w:val="00E079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16E519D"/>
  <w14:defaultImageDpi w14:val="32767"/>
  <w15:chartTrackingRefBased/>
  <w15:docId w15:val="{A571BB27-403E-264D-A46B-A69EE46CA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3">
    <w:name w:val="heading 3"/>
    <w:basedOn w:val="Normal"/>
    <w:link w:val="Heading3Char"/>
    <w:uiPriority w:val="9"/>
    <w:qFormat/>
    <w:rsid w:val="002D5F95"/>
    <w:pPr>
      <w:spacing w:before="100" w:beforeAutospacing="1" w:after="100" w:afterAutospacing="1"/>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D5F95"/>
    <w:rPr>
      <w:rFonts w:ascii="Times New Roman" w:eastAsia="Times New Roman" w:hAnsi="Times New Roman" w:cs="Times New Roman"/>
      <w:b/>
      <w:bCs/>
      <w:kern w:val="0"/>
      <w:sz w:val="27"/>
      <w:szCs w:val="27"/>
      <w14:ligatures w14:val="none"/>
    </w:rPr>
  </w:style>
  <w:style w:type="paragraph" w:styleId="NormalWeb">
    <w:name w:val="Normal (Web)"/>
    <w:basedOn w:val="Normal"/>
    <w:uiPriority w:val="99"/>
    <w:semiHidden/>
    <w:unhideWhenUsed/>
    <w:rsid w:val="002D5F95"/>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semiHidden/>
    <w:unhideWhenUsed/>
    <w:rsid w:val="002D5F95"/>
    <w:rPr>
      <w:color w:val="0000FF"/>
      <w:u w:val="single"/>
    </w:rPr>
  </w:style>
  <w:style w:type="character" w:styleId="HTMLCite">
    <w:name w:val="HTML Cite"/>
    <w:basedOn w:val="DefaultParagraphFont"/>
    <w:uiPriority w:val="99"/>
    <w:semiHidden/>
    <w:unhideWhenUsed/>
    <w:rsid w:val="002D5F95"/>
    <w:rPr>
      <w:i/>
      <w:iCs/>
    </w:rPr>
  </w:style>
  <w:style w:type="character" w:styleId="Emphasis">
    <w:name w:val="Emphasis"/>
    <w:basedOn w:val="DefaultParagraphFont"/>
    <w:uiPriority w:val="20"/>
    <w:qFormat/>
    <w:rsid w:val="002D5F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3378111">
      <w:bodyDiv w:val="1"/>
      <w:marLeft w:val="0"/>
      <w:marRight w:val="0"/>
      <w:marTop w:val="0"/>
      <w:marBottom w:val="0"/>
      <w:divBdr>
        <w:top w:val="none" w:sz="0" w:space="0" w:color="auto"/>
        <w:left w:val="none" w:sz="0" w:space="0" w:color="auto"/>
        <w:bottom w:val="none" w:sz="0" w:space="0" w:color="auto"/>
        <w:right w:val="none" w:sz="0" w:space="0" w:color="auto"/>
      </w:divBdr>
      <w:divsChild>
        <w:div w:id="331761973">
          <w:blockQuote w:val="1"/>
          <w:marLeft w:val="720"/>
          <w:marRight w:val="720"/>
          <w:marTop w:val="100"/>
          <w:marBottom w:val="100"/>
          <w:divBdr>
            <w:top w:val="none" w:sz="0" w:space="0" w:color="auto"/>
            <w:left w:val="none" w:sz="0" w:space="0" w:color="auto"/>
            <w:bottom w:val="none" w:sz="0" w:space="0" w:color="auto"/>
            <w:right w:val="none" w:sz="0" w:space="0" w:color="auto"/>
          </w:divBdr>
        </w:div>
        <w:div w:id="479689914">
          <w:blockQuote w:val="1"/>
          <w:marLeft w:val="720"/>
          <w:marRight w:val="720"/>
          <w:marTop w:val="100"/>
          <w:marBottom w:val="100"/>
          <w:divBdr>
            <w:top w:val="none" w:sz="0" w:space="0" w:color="auto"/>
            <w:left w:val="none" w:sz="0" w:space="0" w:color="auto"/>
            <w:bottom w:val="none" w:sz="0" w:space="0" w:color="auto"/>
            <w:right w:val="none" w:sz="0" w:space="0" w:color="auto"/>
          </w:divBdr>
        </w:div>
        <w:div w:id="12762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188875150">
          <w:blockQuote w:val="1"/>
          <w:marLeft w:val="720"/>
          <w:marRight w:val="720"/>
          <w:marTop w:val="100"/>
          <w:marBottom w:val="100"/>
          <w:divBdr>
            <w:top w:val="none" w:sz="0" w:space="0" w:color="auto"/>
            <w:left w:val="none" w:sz="0" w:space="0" w:color="auto"/>
            <w:bottom w:val="none" w:sz="0" w:space="0" w:color="auto"/>
            <w:right w:val="none" w:sz="0" w:space="0" w:color="auto"/>
          </w:divBdr>
        </w:div>
        <w:div w:id="7602927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6.png"/><Relationship Id="rId26" Type="http://schemas.openxmlformats.org/officeDocument/2006/relationships/hyperlink" Target="https://en.wikipedia.org/wiki/Illusory_contours" TargetMode="External"/><Relationship Id="rId39" Type="http://schemas.openxmlformats.org/officeDocument/2006/relationships/hyperlink" Target="https://journals.sagepub.com/doi/10.1177/1368430212454927" TargetMode="External"/><Relationship Id="rId21" Type="http://schemas.openxmlformats.org/officeDocument/2006/relationships/image" Target="media/image7.jpeg"/><Relationship Id="rId34" Type="http://schemas.openxmlformats.org/officeDocument/2006/relationships/hyperlink" Target="https://www.nyu.edu/about/news-publications/news/2014/september/video-blinds-us-to-the-evidence-nyu-yale-study-finds.html" TargetMode="External"/><Relationship Id="rId42" Type="http://schemas.openxmlformats.org/officeDocument/2006/relationships/hyperlink" Target="https://www.vox.com/science-and-health/2017/3/7/14456154/dehumanization-psychology-explained" TargetMode="External"/><Relationship Id="rId47" Type="http://schemas.openxmlformats.org/officeDocument/2006/relationships/hyperlink" Target="https://www.vox.com/science-and-health/2019/8/8/20706126/motivated-perception-psychology" TargetMode="External"/><Relationship Id="rId50" Type="http://schemas.openxmlformats.org/officeDocument/2006/relationships/theme" Target="theme/theme1.xml"/><Relationship Id="rId7" Type="http://schemas.openxmlformats.org/officeDocument/2006/relationships/hyperlink" Target="https://www.sciencedaily.com/releases/2014/06/140627094551.htm" TargetMode="External"/><Relationship Id="rId2" Type="http://schemas.openxmlformats.org/officeDocument/2006/relationships/settings" Target="settings.xml"/><Relationship Id="rId16" Type="http://schemas.openxmlformats.org/officeDocument/2006/relationships/hyperlink" Target="https://www.vox.com/2015/2/26/8118709/mystery-color-dress" TargetMode="External"/><Relationship Id="rId29" Type="http://schemas.openxmlformats.org/officeDocument/2006/relationships/hyperlink" Target="https://twitter.com/DrGBuckingham/status/1266447152735191048/photo/1" TargetMode="External"/><Relationship Id="rId11" Type="http://schemas.openxmlformats.org/officeDocument/2006/relationships/image" Target="media/image3.gif"/><Relationship Id="rId24" Type="http://schemas.openxmlformats.org/officeDocument/2006/relationships/hyperlink" Target="https://arxiv.org/pdf/1908.05736.pdf" TargetMode="External"/><Relationship Id="rId32" Type="http://schemas.openxmlformats.org/officeDocument/2006/relationships/hyperlink" Target="https://www.apa.org/pubs/journals/psp/" TargetMode="External"/><Relationship Id="rId37" Type="http://schemas.openxmlformats.org/officeDocument/2006/relationships/hyperlink" Target="https://www.apa.org/pubs/journals/releases/psp-pspi0000092.pdf" TargetMode="External"/><Relationship Id="rId40" Type="http://schemas.openxmlformats.org/officeDocument/2006/relationships/hyperlink" Target="https://journals.sagepub.com/doi/abs/10.1177/0146167216669123" TargetMode="External"/><Relationship Id="rId45" Type="http://schemas.openxmlformats.org/officeDocument/2006/relationships/hyperlink" Target="https://www.vox.com/science-and-health/2019/1/4/17989224/intellectual-humility-explained-psychology-replication" TargetMode="External"/><Relationship Id="rId5" Type="http://schemas.openxmlformats.org/officeDocument/2006/relationships/image" Target="media/image1.gif"/><Relationship Id="rId15" Type="http://schemas.openxmlformats.org/officeDocument/2006/relationships/image" Target="media/image5.jpeg"/><Relationship Id="rId23" Type="http://schemas.openxmlformats.org/officeDocument/2006/relationships/image" Target="media/image8.png"/><Relationship Id="rId28" Type="http://schemas.openxmlformats.org/officeDocument/2006/relationships/hyperlink" Target="https://go.redirectingat.com/?id=66960X1516588&amp;xs=1&amp;url=https%3A%2F%2Fwww.nature.com%2Farticles%2Fnn1102&amp;referrer=vox.com&amp;sref=https%3A%2F%2Fwww.vox.com%2Fscience-and-health%2F20978285%2Foptical-illusion-science-humility-reality-polarization" TargetMode="External"/><Relationship Id="rId36" Type="http://schemas.openxmlformats.org/officeDocument/2006/relationships/hyperlink" Target="https://journals.sagepub.com/doi/abs/10.1177/0146167216669123" TargetMode="External"/><Relationship Id="rId49" Type="http://schemas.openxmlformats.org/officeDocument/2006/relationships/fontTable" Target="fontTable.xml"/><Relationship Id="rId10" Type="http://schemas.openxmlformats.org/officeDocument/2006/relationships/hyperlink" Target="https://michaelbach.de/ot/mot-flashLag/" TargetMode="External"/><Relationship Id="rId19" Type="http://schemas.openxmlformats.org/officeDocument/2006/relationships/hyperlink" Target="https://en.wikipedia.org/wiki/The_dress" TargetMode="External"/><Relationship Id="rId31" Type="http://schemas.openxmlformats.org/officeDocument/2006/relationships/image" Target="media/image11.jpeg"/><Relationship Id="rId44" Type="http://schemas.openxmlformats.org/officeDocument/2006/relationships/hyperlink" Target="https://digest.bps.org.uk/2019/09/12/when-false-claims-are-repeated-we-start-to-believe-they-are-true-heres-how-behaving-like-a-fact-checker-can-help/" TargetMode="External"/><Relationship Id="rId4" Type="http://schemas.openxmlformats.org/officeDocument/2006/relationships/hyperlink" Target="https://www.vox.com/future-perfect/2020/1/10/21013234/meditation-brain-neuroscience-moral-obligation" TargetMode="External"/><Relationship Id="rId9" Type="http://schemas.openxmlformats.org/officeDocument/2006/relationships/hyperlink" Target="http://persci.mit.edu/people/adelson" TargetMode="External"/><Relationship Id="rId14" Type="http://schemas.openxmlformats.org/officeDocument/2006/relationships/hyperlink" Target="https://twitter.com/AkiyoshiKitaoka/status/1029214467354062849" TargetMode="External"/><Relationship Id="rId22" Type="http://schemas.openxmlformats.org/officeDocument/2006/relationships/hyperlink" Target="http://jov.arvojournals.org/article.aspx?articleid=2617976" TargetMode="External"/><Relationship Id="rId27" Type="http://schemas.openxmlformats.org/officeDocument/2006/relationships/hyperlink" Target="https://go.redirectingat.com/?id=66960X1516588&amp;xs=1&amp;url=https%3A%2F%2Fwww.nature.com%2Farticles%2Fnn1102&amp;referrer=vox.com&amp;sref=https%3A%2F%2Fwww.vox.com%2Fscience-and-health%2F20978285%2Foptical-illusion-science-humility-reality-polarization" TargetMode="External"/><Relationship Id="rId30" Type="http://schemas.openxmlformats.org/officeDocument/2006/relationships/image" Target="media/image10.png"/><Relationship Id="rId35" Type="http://schemas.openxmlformats.org/officeDocument/2006/relationships/hyperlink" Target="https://www.vox.com/science-and-health/2018/4/11/16897062/political-psychology-trump-explain-studies-research-science-motivated-reasoning-bias-fake-news" TargetMode="External"/><Relationship Id="rId43" Type="http://schemas.openxmlformats.org/officeDocument/2006/relationships/hyperlink" Target="https://www.vox.com/coronavirus-covid19" TargetMode="External"/><Relationship Id="rId48" Type="http://schemas.openxmlformats.org/officeDocument/2006/relationships/image" Target="media/image12.jpeg"/><Relationship Id="rId8" Type="http://schemas.openxmlformats.org/officeDocument/2006/relationships/image" Target="media/image2.gif"/><Relationship Id="rId3" Type="http://schemas.openxmlformats.org/officeDocument/2006/relationships/webSettings" Target="webSettings.xml"/><Relationship Id="rId12" Type="http://schemas.openxmlformats.org/officeDocument/2006/relationships/hyperlink" Target="https://commons.wikimedia.org/wiki/User:LaurentPerrinet" TargetMode="External"/><Relationship Id="rId17" Type="http://schemas.openxmlformats.org/officeDocument/2006/relationships/hyperlink" Target="http://jov.arvojournals.org/article.aspx?articleid=2617976" TargetMode="External"/><Relationship Id="rId25" Type="http://schemas.openxmlformats.org/officeDocument/2006/relationships/image" Target="media/image9.jpeg"/><Relationship Id="rId33" Type="http://schemas.openxmlformats.org/officeDocument/2006/relationships/hyperlink" Target="https://www.ncbi.nlm.nih.gov/pubmed/17014288" TargetMode="External"/><Relationship Id="rId38" Type="http://schemas.openxmlformats.org/officeDocument/2006/relationships/hyperlink" Target="https://www.washingtonpost.com/news/morning-mix/wp/2017/03/14/psychologists-we-see-black-men-as-larger-and-stronger-than-white-men-even-when-theyre-not/" TargetMode="External"/><Relationship Id="rId46" Type="http://schemas.openxmlformats.org/officeDocument/2006/relationships/hyperlink" Target="https://www.vox.com/science-and-health/2019/1/4/17989224/intellectual-humility-explained-psychology-replication" TargetMode="External"/><Relationship Id="rId20" Type="http://schemas.openxmlformats.org/officeDocument/2006/relationships/hyperlink" Target="http://jov.arvojournals.org/article.aspx?articleid=2617976" TargetMode="External"/><Relationship Id="rId41" Type="http://schemas.openxmlformats.org/officeDocument/2006/relationships/hyperlink" Target="https://soar.wichita.edu/handle/10057/15052" TargetMode="External"/><Relationship Id="rId1" Type="http://schemas.openxmlformats.org/officeDocument/2006/relationships/styles" Target="styles.xml"/><Relationship Id="rId6" Type="http://schemas.openxmlformats.org/officeDocument/2006/relationships/hyperlink" Target="https://www.pnas.org/content/98/22/123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15</Pages>
  <Words>4435</Words>
  <Characters>25282</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Jebb</dc:creator>
  <cp:keywords/>
  <dc:description/>
  <cp:lastModifiedBy>Holly Jebb</cp:lastModifiedBy>
  <cp:revision>2</cp:revision>
  <dcterms:created xsi:type="dcterms:W3CDTF">2024-01-24T23:30:00Z</dcterms:created>
  <dcterms:modified xsi:type="dcterms:W3CDTF">2024-01-25T00:09:00Z</dcterms:modified>
</cp:coreProperties>
</file>