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114" w:tblpY="816"/>
        <w:tblW w:w="12267" w:type="dxa"/>
        <w:tblLook w:val="04A0" w:firstRow="1" w:lastRow="0" w:firstColumn="1" w:lastColumn="0" w:noHBand="0" w:noVBand="1"/>
      </w:tblPr>
      <w:tblGrid>
        <w:gridCol w:w="4088"/>
        <w:gridCol w:w="4088"/>
        <w:gridCol w:w="4091"/>
      </w:tblGrid>
      <w:tr w:rsidR="00BE6E65" w:rsidTr="00A62508">
        <w:trPr>
          <w:trHeight w:val="737"/>
        </w:trPr>
        <w:tc>
          <w:tcPr>
            <w:tcW w:w="4088" w:type="dxa"/>
          </w:tcPr>
          <w:p w:rsidR="00BE6E65" w:rsidRPr="00AC0726" w:rsidRDefault="00BE6E65" w:rsidP="001E6E1F">
            <w:pPr>
              <w:rPr>
                <w:color w:val="00B050"/>
              </w:rPr>
            </w:pPr>
            <w:r w:rsidRPr="00AC0726">
              <w:rPr>
                <w:color w:val="00B050"/>
              </w:rPr>
              <w:t>Intellectual question</w:t>
            </w:r>
          </w:p>
        </w:tc>
        <w:tc>
          <w:tcPr>
            <w:tcW w:w="4088" w:type="dxa"/>
          </w:tcPr>
          <w:p w:rsidR="00BE6E65" w:rsidRDefault="00BE6E65" w:rsidP="001E6E1F">
            <w:r w:rsidRPr="00AC0726">
              <w:rPr>
                <w:color w:val="00B050"/>
              </w:rPr>
              <w:t>Discipline</w:t>
            </w:r>
            <w:r w:rsidR="00942009" w:rsidRPr="00AC0726">
              <w:rPr>
                <w:color w:val="00B050"/>
              </w:rPr>
              <w:t>s that apply</w:t>
            </w:r>
          </w:p>
        </w:tc>
        <w:tc>
          <w:tcPr>
            <w:tcW w:w="4091" w:type="dxa"/>
          </w:tcPr>
          <w:p w:rsidR="00BE6E65" w:rsidRDefault="006D504D" w:rsidP="001E6E1F">
            <w:r>
              <w:rPr>
                <w:color w:val="00B050"/>
              </w:rPr>
              <w:t>Examples</w:t>
            </w:r>
          </w:p>
        </w:tc>
      </w:tr>
      <w:tr w:rsidR="00BE6E65" w:rsidTr="00A62508">
        <w:trPr>
          <w:trHeight w:val="2473"/>
        </w:trPr>
        <w:tc>
          <w:tcPr>
            <w:tcW w:w="4088" w:type="dxa"/>
          </w:tcPr>
          <w:p w:rsidR="00BE6E65" w:rsidRDefault="00BE6E65" w:rsidP="001E6E1F">
            <w:pPr>
              <w:pStyle w:val="ListParagraph"/>
              <w:numPr>
                <w:ilvl w:val="0"/>
                <w:numId w:val="1"/>
              </w:numPr>
            </w:pPr>
            <w:r>
              <w:t>How does the world work?</w:t>
            </w:r>
            <w:r w:rsidR="007124D0">
              <w:t xml:space="preserve"> </w:t>
            </w:r>
            <w:bookmarkStart w:id="0" w:name="_GoBack"/>
            <w:bookmarkEnd w:id="0"/>
          </w:p>
        </w:tc>
        <w:tc>
          <w:tcPr>
            <w:tcW w:w="4088" w:type="dxa"/>
          </w:tcPr>
          <w:p w:rsidR="00BB5681" w:rsidRDefault="00BB5681" w:rsidP="001E6E1F">
            <w:pPr>
              <w:rPr>
                <w:color w:val="0070C0"/>
              </w:rPr>
            </w:pPr>
            <w:r w:rsidRPr="00BB5681">
              <w:rPr>
                <w:color w:val="0070C0"/>
              </w:rPr>
              <w:t>Ontology</w:t>
            </w:r>
            <w:r>
              <w:t>: study of existence</w:t>
            </w:r>
          </w:p>
          <w:p w:rsidR="00BE6E65" w:rsidRDefault="00BE6E65" w:rsidP="001E6E1F">
            <w:r w:rsidRPr="009B44A5">
              <w:rPr>
                <w:color w:val="0070C0"/>
              </w:rPr>
              <w:t>Cosmology</w:t>
            </w:r>
            <w:r w:rsidR="00AC0726" w:rsidRPr="009B44A5">
              <w:rPr>
                <w:color w:val="0070C0"/>
              </w:rPr>
              <w:t>:</w:t>
            </w:r>
            <w:r w:rsidRPr="009B44A5">
              <w:rPr>
                <w:color w:val="0070C0"/>
              </w:rPr>
              <w:t xml:space="preserve"> </w:t>
            </w:r>
            <w:r w:rsidRPr="00BB5681">
              <w:t>study of nature</w:t>
            </w:r>
            <w:r w:rsidR="00942009" w:rsidRPr="00BB5681">
              <w:t xml:space="preserve"> (</w:t>
            </w:r>
            <w:proofErr w:type="spellStart"/>
            <w:r w:rsidRPr="00BB5681">
              <w:rPr>
                <w:i/>
              </w:rPr>
              <w:t>phusis</w:t>
            </w:r>
            <w:proofErr w:type="spellEnd"/>
            <w:r w:rsidR="00942009" w:rsidRPr="00BB5681">
              <w:t>)</w:t>
            </w:r>
          </w:p>
          <w:p w:rsidR="00C90E0E" w:rsidRPr="00C90E0E" w:rsidRDefault="00C90E0E" w:rsidP="001E6E1F">
            <w:r w:rsidRPr="00C90E0E">
              <w:rPr>
                <w:color w:val="0070C0"/>
              </w:rPr>
              <w:t>Metaphysics</w:t>
            </w:r>
            <w:r>
              <w:t>: transcendental reality</w:t>
            </w:r>
          </w:p>
        </w:tc>
        <w:tc>
          <w:tcPr>
            <w:tcW w:w="4091" w:type="dxa"/>
          </w:tcPr>
          <w:p w:rsidR="00BE6E65" w:rsidRDefault="00AC0726" w:rsidP="00012DA4">
            <w:pPr>
              <w:pStyle w:val="ListParagraph"/>
              <w:numPr>
                <w:ilvl w:val="0"/>
                <w:numId w:val="5"/>
              </w:numPr>
            </w:pPr>
            <w:r>
              <w:t>Explain h</w:t>
            </w:r>
            <w:r w:rsidR="00942009">
              <w:t>ow the world is ordered or rational</w:t>
            </w:r>
            <w:r w:rsidR="009B44A5">
              <w:t xml:space="preserve"> (if it is)</w:t>
            </w:r>
          </w:p>
          <w:p w:rsidR="00942009" w:rsidRDefault="00942009" w:rsidP="00012DA4">
            <w:pPr>
              <w:pStyle w:val="ListParagraph"/>
              <w:numPr>
                <w:ilvl w:val="0"/>
                <w:numId w:val="5"/>
              </w:numPr>
            </w:pPr>
            <w:r>
              <w:t>Teleology = nature governed by purpose</w:t>
            </w:r>
          </w:p>
          <w:p w:rsidR="00942009" w:rsidRDefault="00942009" w:rsidP="001E6E1F"/>
        </w:tc>
      </w:tr>
      <w:tr w:rsidR="00BE6E65" w:rsidTr="00A62508">
        <w:trPr>
          <w:trHeight w:val="6758"/>
        </w:trPr>
        <w:tc>
          <w:tcPr>
            <w:tcW w:w="4088" w:type="dxa"/>
          </w:tcPr>
          <w:p w:rsidR="00BE6E65" w:rsidRDefault="00BE6E65" w:rsidP="001E6E1F">
            <w:pPr>
              <w:pStyle w:val="ListParagraph"/>
              <w:numPr>
                <w:ilvl w:val="0"/>
                <w:numId w:val="1"/>
              </w:numPr>
            </w:pPr>
            <w:r>
              <w:t>How can we know things</w:t>
            </w:r>
            <w:r w:rsidR="005B5066">
              <w:t>?</w:t>
            </w:r>
          </w:p>
        </w:tc>
        <w:tc>
          <w:tcPr>
            <w:tcW w:w="4088" w:type="dxa"/>
          </w:tcPr>
          <w:p w:rsidR="006D504D" w:rsidRDefault="006D504D" w:rsidP="001E6E1F">
            <w:pPr>
              <w:pStyle w:val="ListParagraph"/>
              <w:numPr>
                <w:ilvl w:val="0"/>
                <w:numId w:val="4"/>
              </w:numPr>
            </w:pPr>
            <w:r w:rsidRPr="009B44A5">
              <w:rPr>
                <w:color w:val="0070C0"/>
              </w:rPr>
              <w:t>Epistemology</w:t>
            </w:r>
            <w:r>
              <w:t xml:space="preserve"> </w:t>
            </w:r>
            <w:r w:rsidRPr="002D6DB9">
              <w:rPr>
                <w:i/>
              </w:rPr>
              <w:t>Episteme</w:t>
            </w:r>
            <w:r>
              <w:t xml:space="preserve"> = knowledge or “science”</w:t>
            </w:r>
          </w:p>
          <w:p w:rsidR="006D504D" w:rsidRDefault="006D504D" w:rsidP="001E6E1F">
            <w:pPr>
              <w:pStyle w:val="ListParagraph"/>
              <w:numPr>
                <w:ilvl w:val="0"/>
                <w:numId w:val="4"/>
              </w:numPr>
            </w:pPr>
            <w:r w:rsidRPr="00BB5681">
              <w:rPr>
                <w:color w:val="0070C0"/>
              </w:rPr>
              <w:t>Logic</w:t>
            </w:r>
            <w:r>
              <w:t xml:space="preserve"> </w:t>
            </w:r>
            <w:r w:rsidRPr="009B44A5">
              <w:t>(dialectic)</w:t>
            </w:r>
          </w:p>
          <w:p w:rsidR="006D504D" w:rsidRDefault="006D504D" w:rsidP="001E6E1F">
            <w:pPr>
              <w:pStyle w:val="ListParagraph"/>
              <w:numPr>
                <w:ilvl w:val="0"/>
                <w:numId w:val="4"/>
              </w:numPr>
            </w:pPr>
            <w:r w:rsidRPr="0069104F">
              <w:rPr>
                <w:color w:val="0070C0"/>
              </w:rPr>
              <w:t xml:space="preserve">Hermeneutics </w:t>
            </w:r>
            <w:r>
              <w:t>(interpretation)</w:t>
            </w:r>
          </w:p>
          <w:p w:rsidR="0052278E" w:rsidRDefault="0052278E" w:rsidP="001E6E1F">
            <w:pPr>
              <w:pStyle w:val="ListParagraph"/>
              <w:numPr>
                <w:ilvl w:val="0"/>
                <w:numId w:val="4"/>
              </w:numPr>
            </w:pPr>
            <w:r>
              <w:rPr>
                <w:color w:val="0070C0"/>
              </w:rPr>
              <w:t>Metaphor and semantics</w:t>
            </w:r>
          </w:p>
          <w:p w:rsidR="00CE13EB" w:rsidRDefault="00CE13EB" w:rsidP="001E6E1F"/>
        </w:tc>
        <w:tc>
          <w:tcPr>
            <w:tcW w:w="4091" w:type="dxa"/>
          </w:tcPr>
          <w:p w:rsidR="006D504D" w:rsidRDefault="006D504D" w:rsidP="001E6E1F">
            <w:r>
              <w:t>1.</w:t>
            </w:r>
            <w:r w:rsidR="00012DA4">
              <w:t>Empirical -t</w:t>
            </w:r>
            <w:r>
              <w:t xml:space="preserve">hrough our </w:t>
            </w:r>
            <w:r w:rsidRPr="006D504D">
              <w:rPr>
                <w:color w:val="0070C0"/>
              </w:rPr>
              <w:t>senses</w:t>
            </w:r>
            <w:r>
              <w:t xml:space="preserve"> = often called synthetic or </w:t>
            </w:r>
            <w:r w:rsidRPr="006D504D">
              <w:rPr>
                <w:i/>
              </w:rPr>
              <w:t>a posteriori</w:t>
            </w:r>
            <w:r>
              <w:t xml:space="preserve"> knowledge</w:t>
            </w:r>
          </w:p>
          <w:p w:rsidR="006D504D" w:rsidRDefault="006D504D" w:rsidP="001E6E1F">
            <w:r>
              <w:t xml:space="preserve">2. </w:t>
            </w:r>
            <w:r w:rsidR="00012DA4">
              <w:t xml:space="preserve">Intuitive - </w:t>
            </w:r>
            <w:r>
              <w:t xml:space="preserve">Available with our intellect = often called </w:t>
            </w:r>
            <w:r w:rsidRPr="006D504D">
              <w:rPr>
                <w:i/>
              </w:rPr>
              <w:t>a priori,</w:t>
            </w:r>
            <w:r>
              <w:t xml:space="preserve"> analytic or self-evident</w:t>
            </w:r>
          </w:p>
          <w:p w:rsidR="006D504D" w:rsidRDefault="006D504D" w:rsidP="001E6E1F">
            <w:r>
              <w:t>3. Language</w:t>
            </w:r>
          </w:p>
          <w:p w:rsidR="0069104F" w:rsidRPr="00010EFC" w:rsidRDefault="0069104F" w:rsidP="001E6E1F"/>
        </w:tc>
      </w:tr>
      <w:tr w:rsidR="00BE6E65" w:rsidTr="00A62508">
        <w:trPr>
          <w:trHeight w:val="627"/>
        </w:trPr>
        <w:tc>
          <w:tcPr>
            <w:tcW w:w="4088" w:type="dxa"/>
          </w:tcPr>
          <w:p w:rsidR="00BE6E65" w:rsidRDefault="00010EFC" w:rsidP="001E6E1F">
            <w:pPr>
              <w:pStyle w:val="ListParagraph"/>
              <w:numPr>
                <w:ilvl w:val="0"/>
                <w:numId w:val="1"/>
              </w:numPr>
            </w:pPr>
            <w:r>
              <w:t>How should we behave</w:t>
            </w:r>
            <w:r w:rsidR="0038510D">
              <w:t>, given what we know</w:t>
            </w:r>
            <w:r>
              <w:t>?</w:t>
            </w:r>
          </w:p>
        </w:tc>
        <w:tc>
          <w:tcPr>
            <w:tcW w:w="4088" w:type="dxa"/>
          </w:tcPr>
          <w:p w:rsidR="00BE6E65" w:rsidRPr="00012DA4" w:rsidRDefault="0038510D" w:rsidP="001E6E1F">
            <w:pPr>
              <w:rPr>
                <w:color w:val="0070C0"/>
              </w:rPr>
            </w:pPr>
            <w:r w:rsidRPr="00012DA4">
              <w:rPr>
                <w:color w:val="0070C0"/>
              </w:rPr>
              <w:t>Ethics,</w:t>
            </w:r>
            <w:r w:rsidR="00010EFC" w:rsidRPr="00012DA4">
              <w:rPr>
                <w:color w:val="0070C0"/>
              </w:rPr>
              <w:t xml:space="preserve"> politics</w:t>
            </w:r>
            <w:r w:rsidRPr="00012DA4">
              <w:rPr>
                <w:color w:val="0070C0"/>
              </w:rPr>
              <w:t>, aesthetics</w:t>
            </w:r>
          </w:p>
          <w:p w:rsidR="0038510D" w:rsidRDefault="0038510D" w:rsidP="001E6E1F">
            <w:r w:rsidRPr="009B44A5">
              <w:rPr>
                <w:color w:val="0070C0"/>
              </w:rPr>
              <w:t xml:space="preserve">Axiology </w:t>
            </w:r>
            <w:r>
              <w:t>= study of values and value judgements</w:t>
            </w:r>
          </w:p>
          <w:p w:rsidR="00CE13EB" w:rsidRDefault="00CE13EB" w:rsidP="001E6E1F">
            <w:r>
              <w:t>“Ought” statements</w:t>
            </w:r>
          </w:p>
        </w:tc>
        <w:tc>
          <w:tcPr>
            <w:tcW w:w="4091" w:type="dxa"/>
          </w:tcPr>
          <w:p w:rsidR="009B44A5" w:rsidRDefault="009B44A5" w:rsidP="001E6E1F">
            <w:pPr>
              <w:pStyle w:val="ListParagraph"/>
              <w:numPr>
                <w:ilvl w:val="0"/>
                <w:numId w:val="3"/>
              </w:numPr>
            </w:pPr>
            <w:r>
              <w:t>Natural Law</w:t>
            </w:r>
            <w:r w:rsidR="006D504D">
              <w:t>, Secular or “positive”</w:t>
            </w:r>
            <w:r w:rsidR="0054158E">
              <w:t xml:space="preserve"> Law, Divine Comma</w:t>
            </w:r>
            <w:r w:rsidR="006D504D">
              <w:t>nd</w:t>
            </w:r>
          </w:p>
          <w:p w:rsidR="006D504D" w:rsidRDefault="006D504D" w:rsidP="001E6E1F">
            <w:pPr>
              <w:pStyle w:val="ListParagraph"/>
              <w:numPr>
                <w:ilvl w:val="0"/>
                <w:numId w:val="3"/>
              </w:numPr>
            </w:pPr>
            <w:r>
              <w:t>The Beautiful</w:t>
            </w:r>
          </w:p>
          <w:p w:rsidR="006D504D" w:rsidRDefault="006D504D" w:rsidP="001E6E1F">
            <w:pPr>
              <w:pStyle w:val="ListParagraph"/>
              <w:numPr>
                <w:ilvl w:val="0"/>
                <w:numId w:val="3"/>
              </w:numPr>
            </w:pPr>
            <w:r>
              <w:t>Happiness</w:t>
            </w:r>
          </w:p>
        </w:tc>
      </w:tr>
    </w:tbl>
    <w:p w:rsidR="00701864" w:rsidRDefault="00701864"/>
    <w:sectPr w:rsidR="0070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321"/>
    <w:multiLevelType w:val="hybridMultilevel"/>
    <w:tmpl w:val="38521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960B4"/>
    <w:multiLevelType w:val="hybridMultilevel"/>
    <w:tmpl w:val="0A5CC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D43E4"/>
    <w:multiLevelType w:val="hybridMultilevel"/>
    <w:tmpl w:val="74F2D85C"/>
    <w:lvl w:ilvl="0" w:tplc="F1142D6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E53F3B"/>
    <w:multiLevelType w:val="hybridMultilevel"/>
    <w:tmpl w:val="5248E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20FF2"/>
    <w:multiLevelType w:val="hybridMultilevel"/>
    <w:tmpl w:val="63DC5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5"/>
    <w:rsid w:val="00010EFC"/>
    <w:rsid w:val="00012DA4"/>
    <w:rsid w:val="000E27CF"/>
    <w:rsid w:val="001A2211"/>
    <w:rsid w:val="001E6E1F"/>
    <w:rsid w:val="002C337A"/>
    <w:rsid w:val="002D6DB9"/>
    <w:rsid w:val="00340607"/>
    <w:rsid w:val="0038510D"/>
    <w:rsid w:val="0052278E"/>
    <w:rsid w:val="00537C06"/>
    <w:rsid w:val="0054158E"/>
    <w:rsid w:val="005872E9"/>
    <w:rsid w:val="005B5066"/>
    <w:rsid w:val="005F38DE"/>
    <w:rsid w:val="0069104F"/>
    <w:rsid w:val="006D504D"/>
    <w:rsid w:val="00701864"/>
    <w:rsid w:val="007124D0"/>
    <w:rsid w:val="00942009"/>
    <w:rsid w:val="009B44A5"/>
    <w:rsid w:val="00A62508"/>
    <w:rsid w:val="00AC0726"/>
    <w:rsid w:val="00BB5681"/>
    <w:rsid w:val="00BE6E65"/>
    <w:rsid w:val="00C90E0E"/>
    <w:rsid w:val="00CE13EB"/>
    <w:rsid w:val="00D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C531"/>
  <w15:chartTrackingRefBased/>
  <w15:docId w15:val="{AABC9A21-D7F6-42CC-BAEC-66CF8CE4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Robmac</dc:creator>
  <cp:keywords/>
  <dc:description/>
  <cp:lastModifiedBy>Robmac</cp:lastModifiedBy>
  <cp:revision>9</cp:revision>
  <dcterms:created xsi:type="dcterms:W3CDTF">2023-06-11T15:58:00Z</dcterms:created>
  <dcterms:modified xsi:type="dcterms:W3CDTF">2023-11-07T15:19:00Z</dcterms:modified>
</cp:coreProperties>
</file>