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553B" w14:textId="427641E6" w:rsidR="008946CC" w:rsidRPr="00460141" w:rsidRDefault="008946CC" w:rsidP="00ED6059">
      <w:pPr>
        <w:pStyle w:val="Title"/>
        <w:jc w:val="center"/>
        <w:rPr>
          <w:rFonts w:ascii="Calibri" w:hAnsi="Calibri" w:cs="Calibri"/>
        </w:rPr>
      </w:pPr>
      <w:r w:rsidRPr="00460141">
        <w:rPr>
          <w:rFonts w:ascii="Calibri" w:hAnsi="Calibri" w:cs="Calibri"/>
        </w:rPr>
        <w:t xml:space="preserve">Welcome to </w:t>
      </w:r>
      <w:r w:rsidR="00ED6059">
        <w:rPr>
          <w:rFonts w:ascii="Calibri" w:hAnsi="Calibri" w:cs="Calibri"/>
        </w:rPr>
        <w:t xml:space="preserve">Green Valley </w:t>
      </w:r>
      <w:r w:rsidRPr="00460141">
        <w:rPr>
          <w:rFonts w:ascii="Calibri" w:hAnsi="Calibri" w:cs="Calibri"/>
        </w:rPr>
        <w:t xml:space="preserve">OLLI </w:t>
      </w:r>
      <w:r w:rsidR="00ED6059">
        <w:rPr>
          <w:rFonts w:ascii="Calibri" w:hAnsi="Calibri" w:cs="Calibri"/>
        </w:rPr>
        <w:t xml:space="preserve"> </w:t>
      </w:r>
    </w:p>
    <w:p w14:paraId="0DE7D73A" w14:textId="00D5D6BE" w:rsidR="0088039F" w:rsidRPr="00BC2B05" w:rsidRDefault="0088039F" w:rsidP="00DF7949">
      <w:pPr>
        <w:rPr>
          <w:rFonts w:ascii="Calibri" w:hAnsi="Calibri" w:cs="Calibri"/>
          <w:color w:val="000000"/>
          <w:sz w:val="32"/>
        </w:rPr>
      </w:pPr>
      <w:r w:rsidRPr="00BC2B05">
        <w:rPr>
          <w:rFonts w:ascii="Calibri" w:hAnsi="Calibri" w:cs="Calibri"/>
          <w:color w:val="000000"/>
          <w:sz w:val="32"/>
        </w:rPr>
        <w:t>Welcome to OLLI! As a volunteer-led program, we encourage all members to get involved. You'll now receive emails with updates on study groups, social events, and participation opportunities.</w:t>
      </w:r>
    </w:p>
    <w:p w14:paraId="77806C79" w14:textId="4D0C1AF9"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About Us</w:t>
      </w:r>
    </w:p>
    <w:p w14:paraId="54C9BAF6" w14:textId="77777777" w:rsidR="008946CC" w:rsidRPr="00BC2B05" w:rsidRDefault="008946CC" w:rsidP="008946CC">
      <w:pPr>
        <w:pStyle w:val="NormalWeb"/>
        <w:spacing w:before="0" w:beforeAutospacing="0" w:after="0" w:afterAutospacing="0"/>
        <w:rPr>
          <w:rFonts w:ascii="Calibri" w:hAnsi="Calibri" w:cs="Calibri"/>
          <w:color w:val="000000"/>
          <w:spacing w:val="15"/>
          <w:sz w:val="32"/>
          <w:szCs w:val="32"/>
        </w:rPr>
      </w:pPr>
      <w:r w:rsidRPr="00BC2B05">
        <w:rPr>
          <w:rFonts w:ascii="Calibri" w:hAnsi="Calibri" w:cs="Calibri"/>
          <w:color w:val="000000"/>
          <w:spacing w:val="15"/>
          <w:sz w:val="32"/>
          <w:szCs w:val="32"/>
        </w:rPr>
        <w:t>The Osher Lifelong Learning Institute at the University of Arizona (OLLI-UA) has been offering community learning for adults 50+ for over 35 years.</w:t>
      </w:r>
      <w:r w:rsidRPr="00BC2B05">
        <w:rPr>
          <w:rStyle w:val="apple-converted-space"/>
          <w:rFonts w:ascii="Calibri" w:eastAsiaTheme="majorEastAsia" w:hAnsi="Calibri" w:cs="Calibri"/>
          <w:color w:val="000000"/>
          <w:spacing w:val="15"/>
          <w:sz w:val="32"/>
          <w:szCs w:val="32"/>
        </w:rPr>
        <w:t> </w:t>
      </w:r>
      <w:r w:rsidRPr="00BC2B05">
        <w:rPr>
          <w:rStyle w:val="Strong"/>
          <w:rFonts w:ascii="Calibri" w:eastAsiaTheme="majorEastAsia" w:hAnsi="Calibri" w:cs="Calibri"/>
          <w:color w:val="000000"/>
          <w:spacing w:val="15"/>
          <w:sz w:val="32"/>
          <w:szCs w:val="32"/>
          <w:bdr w:val="none" w:sz="0" w:space="0" w:color="auto" w:frame="1"/>
        </w:rPr>
        <w:t>It is learning just for the joy of learning, with no tests or grades. Our motto is, "Curiosity Never Retires." </w:t>
      </w:r>
      <w:r w:rsidRPr="00BC2B05">
        <w:rPr>
          <w:rFonts w:ascii="Calibri" w:hAnsi="Calibri" w:cs="Calibri"/>
          <w:color w:val="000000"/>
          <w:spacing w:val="15"/>
          <w:sz w:val="32"/>
          <w:szCs w:val="32"/>
        </w:rPr>
        <w:t>Classes are offered in Tucson and Green Valley as well as online.</w:t>
      </w:r>
    </w:p>
    <w:p w14:paraId="66ED62BB" w14:textId="770B51F4" w:rsidR="004B2922" w:rsidRPr="00981CD5" w:rsidRDefault="009626BE" w:rsidP="004B2922">
      <w:pPr>
        <w:pStyle w:val="Heading2"/>
        <w:rPr>
          <w:rFonts w:ascii="Calibri" w:hAnsi="Calibri" w:cs="Calibri"/>
          <w:sz w:val="40"/>
          <w:szCs w:val="40"/>
        </w:rPr>
      </w:pPr>
      <w:r w:rsidRPr="00981CD5">
        <w:rPr>
          <w:rFonts w:ascii="Calibri" w:hAnsi="Calibri" w:cs="Calibri"/>
          <w:sz w:val="40"/>
          <w:szCs w:val="40"/>
        </w:rPr>
        <w:t>What is OLLI?</w:t>
      </w:r>
    </w:p>
    <w:p w14:paraId="482F1A0F" w14:textId="47230891" w:rsidR="009D4ED4" w:rsidRPr="00BC2B05" w:rsidRDefault="008C2952" w:rsidP="008C2952">
      <w:pPr>
        <w:rPr>
          <w:rFonts w:ascii="Calibri" w:hAnsi="Calibri" w:cs="Calibri"/>
          <w:color w:val="000000"/>
          <w:sz w:val="32"/>
          <w:szCs w:val="32"/>
        </w:rPr>
      </w:pPr>
      <w:r w:rsidRPr="00BC2B05">
        <w:rPr>
          <w:rFonts w:ascii="Calibri" w:hAnsi="Calibri" w:cs="Calibri"/>
          <w:color w:val="000000"/>
          <w:sz w:val="32"/>
          <w:szCs w:val="32"/>
        </w:rPr>
        <w:t>OLLI-UA is a non-profit organization affiliated with the University of Arizona. It operates as a member-led, volunteer-run</w:t>
      </w:r>
      <w:r w:rsidR="00053C92">
        <w:rPr>
          <w:rFonts w:ascii="Calibri" w:hAnsi="Calibri" w:cs="Calibri"/>
          <w:color w:val="000000"/>
          <w:sz w:val="32"/>
          <w:szCs w:val="32"/>
        </w:rPr>
        <w:t>,</w:t>
      </w:r>
      <w:r w:rsidRPr="00BC2B05">
        <w:rPr>
          <w:rFonts w:ascii="Calibri" w:hAnsi="Calibri" w:cs="Calibri"/>
          <w:color w:val="000000"/>
          <w:sz w:val="32"/>
          <w:szCs w:val="32"/>
        </w:rPr>
        <w:t xml:space="preserve"> group and is exempt from taxation under section §501(c)(3) of the Internal Revenue Code. Established in 1989 as SAGE (Senior Achievement and Growth under Education), OLLI receives funding from the Bernard Osher Foundation, which provides grants and endowments to educational and arts-based non-profits. The organization relies on membership fees, donations, and endowments for support. More than 1,100 members participate in a range of classes and social events each year.</w:t>
      </w:r>
    </w:p>
    <w:p w14:paraId="49A427F0" w14:textId="1A28ABC7" w:rsidR="009D4ED4" w:rsidRPr="00460141" w:rsidRDefault="009626BE" w:rsidP="009626BE">
      <w:pPr>
        <w:pStyle w:val="Heading2"/>
        <w:rPr>
          <w:rFonts w:ascii="Calibri" w:hAnsi="Calibri" w:cs="Calibri"/>
          <w:sz w:val="40"/>
          <w:szCs w:val="40"/>
        </w:rPr>
      </w:pPr>
      <w:r w:rsidRPr="00460141">
        <w:rPr>
          <w:rFonts w:ascii="Calibri" w:hAnsi="Calibri" w:cs="Calibri"/>
          <w:sz w:val="40"/>
          <w:szCs w:val="40"/>
        </w:rPr>
        <w:t>University Affiliation</w:t>
      </w:r>
    </w:p>
    <w:p w14:paraId="580CF83D" w14:textId="77777777" w:rsidR="009D4ED4" w:rsidRDefault="009D4ED4" w:rsidP="009D4ED4">
      <w:pPr>
        <w:pStyle w:val="NormalWeb"/>
        <w:spacing w:before="0" w:beforeAutospacing="0" w:after="0" w:afterAutospacing="0"/>
        <w:rPr>
          <w:rFonts w:ascii="Verdana" w:hAnsi="Verdana"/>
          <w:b/>
          <w:bCs/>
          <w:color w:val="000000"/>
          <w:spacing w:val="15"/>
          <w:sz w:val="28"/>
          <w:szCs w:val="28"/>
        </w:rPr>
      </w:pPr>
    </w:p>
    <w:p w14:paraId="049C182D" w14:textId="1015A3F6" w:rsidR="009D4ED4" w:rsidRDefault="009D4ED4" w:rsidP="009D4ED4">
      <w:pPr>
        <w:pStyle w:val="NormalWeb"/>
        <w:spacing w:before="0" w:beforeAutospacing="0" w:after="0" w:afterAutospacing="0"/>
        <w:rPr>
          <w:rFonts w:ascii="Verdana" w:hAnsi="Verdana"/>
          <w:b/>
          <w:bCs/>
          <w:color w:val="000000"/>
          <w:spacing w:val="15"/>
          <w:sz w:val="28"/>
          <w:szCs w:val="28"/>
        </w:rPr>
      </w:pPr>
      <w:r>
        <w:rPr>
          <w:rFonts w:ascii="Verdana" w:hAnsi="Verdana"/>
          <w:b/>
          <w:bCs/>
          <w:color w:val="000000"/>
          <w:spacing w:val="15"/>
          <w:sz w:val="28"/>
          <w:szCs w:val="28"/>
        </w:rPr>
        <w:t>“</w:t>
      </w:r>
      <w:r w:rsidRPr="008D5016">
        <w:rPr>
          <w:rFonts w:ascii="Verdana" w:hAnsi="Verdana"/>
          <w:b/>
          <w:bCs/>
          <w:color w:val="000000"/>
          <w:spacing w:val="15"/>
          <w:sz w:val="28"/>
          <w:szCs w:val="28"/>
        </w:rPr>
        <w:t>What is our University Affiliation?</w:t>
      </w:r>
      <w:r>
        <w:rPr>
          <w:rFonts w:ascii="Verdana" w:hAnsi="Verdana"/>
          <w:b/>
          <w:bCs/>
          <w:color w:val="000000"/>
          <w:spacing w:val="15"/>
          <w:sz w:val="28"/>
          <w:szCs w:val="28"/>
        </w:rPr>
        <w:t>”</w:t>
      </w:r>
      <w:r w:rsidRPr="008D5016">
        <w:rPr>
          <w:rFonts w:ascii="Verdana" w:hAnsi="Verdana"/>
          <w:b/>
          <w:bCs/>
          <w:color w:val="000000"/>
          <w:spacing w:val="15"/>
          <w:sz w:val="28"/>
          <w:szCs w:val="28"/>
        </w:rPr>
        <w:t xml:space="preserve"> </w:t>
      </w:r>
      <w:r w:rsidR="00A24F3F">
        <w:rPr>
          <w:rFonts w:ascii="Verdana" w:hAnsi="Verdana"/>
          <w:b/>
          <w:bCs/>
          <w:color w:val="000000"/>
          <w:spacing w:val="15"/>
          <w:sz w:val="28"/>
          <w:szCs w:val="28"/>
        </w:rPr>
        <w:t>Place</w:t>
      </w:r>
      <w:r w:rsidR="00A85114">
        <w:rPr>
          <w:rFonts w:ascii="Verdana" w:hAnsi="Verdana"/>
          <w:b/>
          <w:bCs/>
          <w:color w:val="000000"/>
          <w:spacing w:val="15"/>
          <w:sz w:val="28"/>
          <w:szCs w:val="28"/>
        </w:rPr>
        <w:t xml:space="preserve"> the two </w:t>
      </w:r>
      <w:r w:rsidR="00A24F3F">
        <w:rPr>
          <w:rFonts w:ascii="Verdana" w:hAnsi="Verdana"/>
          <w:b/>
          <w:bCs/>
          <w:color w:val="000000"/>
          <w:spacing w:val="15"/>
          <w:sz w:val="28"/>
          <w:szCs w:val="28"/>
        </w:rPr>
        <w:t xml:space="preserve">revised </w:t>
      </w:r>
      <w:r w:rsidR="00A85114">
        <w:rPr>
          <w:rFonts w:ascii="Verdana" w:hAnsi="Verdana"/>
          <w:b/>
          <w:bCs/>
          <w:color w:val="000000"/>
          <w:spacing w:val="15"/>
          <w:sz w:val="28"/>
          <w:szCs w:val="28"/>
        </w:rPr>
        <w:t>slide</w:t>
      </w:r>
      <w:r w:rsidR="00A24F3F">
        <w:rPr>
          <w:rFonts w:ascii="Verdana" w:hAnsi="Verdana"/>
          <w:b/>
          <w:bCs/>
          <w:color w:val="000000"/>
          <w:spacing w:val="15"/>
          <w:sz w:val="28"/>
          <w:szCs w:val="28"/>
        </w:rPr>
        <w:t>s</w:t>
      </w:r>
      <w:r w:rsidR="00A85114">
        <w:rPr>
          <w:rFonts w:ascii="Verdana" w:hAnsi="Verdana"/>
          <w:b/>
          <w:bCs/>
          <w:color w:val="000000"/>
          <w:spacing w:val="15"/>
          <w:sz w:val="28"/>
          <w:szCs w:val="28"/>
        </w:rPr>
        <w:t xml:space="preserve"> here</w:t>
      </w:r>
      <w:r w:rsidR="00A24F3F">
        <w:rPr>
          <w:rFonts w:ascii="Verdana" w:hAnsi="Verdana"/>
          <w:b/>
          <w:bCs/>
          <w:color w:val="000000"/>
          <w:spacing w:val="15"/>
          <w:sz w:val="28"/>
          <w:szCs w:val="28"/>
        </w:rPr>
        <w:t>?</w:t>
      </w:r>
    </w:p>
    <w:p w14:paraId="04D3BA71" w14:textId="77777777" w:rsidR="009D4ED4" w:rsidRDefault="009D4ED4" w:rsidP="008C2952">
      <w:pPr>
        <w:rPr>
          <w:rFonts w:ascii="Verdana" w:hAnsi="Verdana"/>
          <w:color w:val="000000"/>
          <w:sz w:val="28"/>
        </w:rPr>
      </w:pPr>
    </w:p>
    <w:p w14:paraId="05EF17C7" w14:textId="77777777" w:rsidR="00A86B01" w:rsidRDefault="00A86B01" w:rsidP="008C2952">
      <w:pPr>
        <w:rPr>
          <w:rFonts w:ascii="Verdana" w:hAnsi="Verdana"/>
          <w:color w:val="000000"/>
          <w:sz w:val="28"/>
        </w:rPr>
      </w:pPr>
    </w:p>
    <w:p w14:paraId="1DE6A490" w14:textId="1034780B" w:rsidR="00A86B01" w:rsidRPr="00460141" w:rsidRDefault="00A57325" w:rsidP="009626BE">
      <w:pPr>
        <w:pStyle w:val="Heading2"/>
        <w:rPr>
          <w:rFonts w:ascii="Calibri" w:hAnsi="Calibri" w:cs="Calibri"/>
          <w:sz w:val="40"/>
          <w:szCs w:val="40"/>
        </w:rPr>
      </w:pPr>
      <w:r w:rsidRPr="00460141">
        <w:rPr>
          <w:rFonts w:ascii="Calibri" w:hAnsi="Calibri" w:cs="Calibri"/>
          <w:sz w:val="40"/>
          <w:szCs w:val="40"/>
        </w:rPr>
        <w:t>Board of Directors</w:t>
      </w:r>
    </w:p>
    <w:p w14:paraId="342CE81E" w14:textId="0D84B808" w:rsidR="00106668" w:rsidRPr="002C764B" w:rsidRDefault="00F74C74" w:rsidP="00F74C74">
      <w:pPr>
        <w:rPr>
          <w:rFonts w:ascii="Calibri" w:hAnsi="Calibri" w:cs="Calibri"/>
          <w:color w:val="000000"/>
          <w:sz w:val="32"/>
          <w:szCs w:val="32"/>
        </w:rPr>
      </w:pPr>
      <w:r w:rsidRPr="002C764B">
        <w:rPr>
          <w:rFonts w:ascii="Calibri" w:hAnsi="Calibri" w:cs="Calibri"/>
          <w:color w:val="000000"/>
          <w:sz w:val="32"/>
          <w:szCs w:val="32"/>
        </w:rPr>
        <w:t>OLLI-UA is overseen by the Board of Directors at Central Tucso</w:t>
      </w:r>
      <w:r w:rsidR="007A6CC5" w:rsidRPr="002C764B">
        <w:rPr>
          <w:rFonts w:ascii="Calibri" w:hAnsi="Calibri" w:cs="Calibri"/>
          <w:color w:val="000000"/>
          <w:sz w:val="32"/>
          <w:szCs w:val="32"/>
        </w:rPr>
        <w:t xml:space="preserve">n,  </w:t>
      </w:r>
      <w:r w:rsidR="00BA332D" w:rsidRPr="002C764B">
        <w:rPr>
          <w:rFonts w:ascii="Calibri" w:hAnsi="Calibri" w:cs="Calibri"/>
          <w:color w:val="000000"/>
          <w:spacing w:val="15"/>
          <w:sz w:val="32"/>
          <w:szCs w:val="32"/>
          <w:shd w:val="clear" w:color="auto" w:fill="FFFFFF"/>
        </w:rPr>
        <w:t xml:space="preserve">located </w:t>
      </w:r>
      <w:r w:rsidR="007A6CC5" w:rsidRPr="002C764B">
        <w:rPr>
          <w:rFonts w:ascii="Calibri" w:hAnsi="Calibri" w:cs="Calibri"/>
          <w:color w:val="000000"/>
          <w:spacing w:val="15"/>
          <w:sz w:val="32"/>
          <w:szCs w:val="32"/>
          <w:shd w:val="clear" w:color="auto" w:fill="FFFFFF"/>
        </w:rPr>
        <w:t>at</w:t>
      </w:r>
      <w:r w:rsidR="007A6CC5" w:rsidRPr="002C764B">
        <w:rPr>
          <w:rStyle w:val="apple-converted-space"/>
          <w:rFonts w:ascii="Calibri" w:hAnsi="Calibri" w:cs="Calibri"/>
          <w:color w:val="000000"/>
          <w:spacing w:val="15"/>
          <w:sz w:val="32"/>
          <w:szCs w:val="32"/>
          <w:shd w:val="clear" w:color="auto" w:fill="FFFFFF"/>
        </w:rPr>
        <w:t> </w:t>
      </w:r>
      <w:hyperlink r:id="rId5" w:tgtFrame="_blank" w:history="1">
        <w:r w:rsidR="007A6CC5" w:rsidRPr="00B003B2">
          <w:rPr>
            <w:rStyle w:val="Hyperlink"/>
            <w:rFonts w:ascii="Calibri" w:hAnsi="Calibri" w:cs="Calibri"/>
            <w:color w:val="AB0520"/>
            <w:spacing w:val="15"/>
            <w:sz w:val="32"/>
            <w:szCs w:val="32"/>
            <w:bdr w:val="none" w:sz="0" w:space="0" w:color="auto" w:frame="1"/>
          </w:rPr>
          <w:t>4485 N. 1st Ave Tucson, AZ 85719</w:t>
        </w:r>
      </w:hyperlink>
      <w:r w:rsidR="007A6CC5" w:rsidRPr="002C764B">
        <w:rPr>
          <w:rStyle w:val="apple-converted-space"/>
          <w:rFonts w:ascii="Calibri" w:hAnsi="Calibri" w:cs="Calibri"/>
          <w:color w:val="000000"/>
          <w:spacing w:val="15"/>
          <w:sz w:val="32"/>
          <w:szCs w:val="32"/>
          <w:shd w:val="clear" w:color="auto" w:fill="FFFFFF"/>
        </w:rPr>
        <w:t> </w:t>
      </w:r>
      <w:r w:rsidR="007A6CC5" w:rsidRPr="002C764B">
        <w:rPr>
          <w:rFonts w:ascii="Calibri" w:hAnsi="Calibri" w:cs="Calibri"/>
          <w:color w:val="000000"/>
          <w:spacing w:val="15"/>
          <w:sz w:val="32"/>
          <w:szCs w:val="32"/>
          <w:shd w:val="clear" w:color="auto" w:fill="FFFFFF"/>
        </w:rPr>
        <w:t>(at the NW corner of 1st Avenue and Wetmore Road</w:t>
      </w:r>
      <w:r w:rsidR="00BA332D" w:rsidRPr="002C764B">
        <w:rPr>
          <w:rFonts w:ascii="Calibri" w:hAnsi="Calibri" w:cs="Calibri"/>
          <w:color w:val="000000"/>
          <w:spacing w:val="15"/>
          <w:sz w:val="32"/>
          <w:szCs w:val="32"/>
          <w:shd w:val="clear" w:color="auto" w:fill="FFFFFF"/>
        </w:rPr>
        <w:t>)</w:t>
      </w:r>
      <w:r w:rsidRPr="002C764B">
        <w:rPr>
          <w:rFonts w:ascii="Calibri" w:hAnsi="Calibri" w:cs="Calibri"/>
          <w:color w:val="000000"/>
          <w:sz w:val="32"/>
          <w:szCs w:val="32"/>
        </w:rPr>
        <w:t xml:space="preserve">. All </w:t>
      </w:r>
      <w:r w:rsidR="00E046C8" w:rsidRPr="002C764B">
        <w:rPr>
          <w:rFonts w:ascii="Calibri" w:hAnsi="Calibri" w:cs="Calibri"/>
          <w:color w:val="000000"/>
          <w:sz w:val="32"/>
          <w:szCs w:val="32"/>
        </w:rPr>
        <w:t xml:space="preserve">OLLI </w:t>
      </w:r>
      <w:r w:rsidRPr="002C764B">
        <w:rPr>
          <w:rFonts w:ascii="Calibri" w:hAnsi="Calibri" w:cs="Calibri"/>
          <w:color w:val="000000"/>
          <w:sz w:val="32"/>
          <w:szCs w:val="32"/>
        </w:rPr>
        <w:t xml:space="preserve">members may attend Board meetings, which are announced via email. </w:t>
      </w:r>
    </w:p>
    <w:p w14:paraId="48C14225" w14:textId="0F49CC2C" w:rsidR="005D2DB7" w:rsidRPr="002C764B" w:rsidRDefault="00BE6D98" w:rsidP="00F74C74">
      <w:pPr>
        <w:rPr>
          <w:rFonts w:ascii="Calibri" w:hAnsi="Calibri" w:cs="Calibri"/>
          <w:b/>
          <w:bCs/>
          <w:color w:val="000000"/>
          <w:sz w:val="32"/>
          <w:szCs w:val="32"/>
        </w:rPr>
      </w:pPr>
      <w:r w:rsidRPr="002C764B">
        <w:rPr>
          <w:rFonts w:ascii="Calibri" w:hAnsi="Calibri" w:cs="Calibri"/>
          <w:b/>
          <w:bCs/>
          <w:color w:val="000000"/>
          <w:sz w:val="32"/>
          <w:szCs w:val="32"/>
        </w:rPr>
        <w:t>“</w:t>
      </w:r>
      <w:r w:rsidR="005D2DB7" w:rsidRPr="002C764B">
        <w:rPr>
          <w:rFonts w:ascii="Calibri" w:hAnsi="Calibri" w:cs="Calibri"/>
          <w:b/>
          <w:bCs/>
          <w:color w:val="000000"/>
          <w:sz w:val="32"/>
          <w:szCs w:val="32"/>
        </w:rPr>
        <w:t>OLLI-UA Corporate Board slide</w:t>
      </w:r>
      <w:r w:rsidRPr="002C764B">
        <w:rPr>
          <w:rFonts w:ascii="Calibri" w:hAnsi="Calibri" w:cs="Calibri"/>
          <w:b/>
          <w:bCs/>
          <w:color w:val="000000"/>
          <w:sz w:val="32"/>
          <w:szCs w:val="32"/>
        </w:rPr>
        <w:t>”</w:t>
      </w:r>
      <w:r w:rsidR="005D2DB7" w:rsidRPr="002C764B">
        <w:rPr>
          <w:rFonts w:ascii="Calibri" w:hAnsi="Calibri" w:cs="Calibri"/>
          <w:b/>
          <w:bCs/>
          <w:color w:val="000000"/>
          <w:sz w:val="32"/>
          <w:szCs w:val="32"/>
        </w:rPr>
        <w:t xml:space="preserve"> </w:t>
      </w:r>
      <w:r w:rsidR="003D4D4E" w:rsidRPr="002C764B">
        <w:rPr>
          <w:rFonts w:ascii="Calibri" w:hAnsi="Calibri" w:cs="Calibri"/>
          <w:b/>
          <w:bCs/>
          <w:color w:val="000000"/>
          <w:sz w:val="32"/>
          <w:szCs w:val="32"/>
        </w:rPr>
        <w:t>placed</w:t>
      </w:r>
      <w:r w:rsidR="005D2DB7" w:rsidRPr="002C764B">
        <w:rPr>
          <w:rFonts w:ascii="Calibri" w:hAnsi="Calibri" w:cs="Calibri"/>
          <w:b/>
          <w:bCs/>
          <w:color w:val="000000"/>
          <w:sz w:val="32"/>
          <w:szCs w:val="32"/>
        </w:rPr>
        <w:t xml:space="preserve"> here?</w:t>
      </w:r>
    </w:p>
    <w:p w14:paraId="68F44376" w14:textId="1C82C384" w:rsidR="00A86B01" w:rsidRPr="002C764B" w:rsidRDefault="00F74C74" w:rsidP="00992DBE">
      <w:pPr>
        <w:rPr>
          <w:rFonts w:ascii="Calibri" w:hAnsi="Calibri" w:cs="Calibri"/>
          <w:color w:val="000000"/>
          <w:sz w:val="32"/>
          <w:szCs w:val="32"/>
        </w:rPr>
      </w:pPr>
      <w:r w:rsidRPr="002C764B">
        <w:rPr>
          <w:rFonts w:ascii="Calibri" w:hAnsi="Calibri" w:cs="Calibri"/>
          <w:color w:val="000000"/>
          <w:sz w:val="32"/>
          <w:szCs w:val="32"/>
        </w:rPr>
        <w:t xml:space="preserve">The Corporate Board governs and manages </w:t>
      </w:r>
      <w:r w:rsidR="00A264E4" w:rsidRPr="002C764B">
        <w:rPr>
          <w:rFonts w:ascii="Calibri" w:hAnsi="Calibri" w:cs="Calibri"/>
          <w:color w:val="000000"/>
          <w:sz w:val="32"/>
          <w:szCs w:val="32"/>
        </w:rPr>
        <w:t xml:space="preserve">the </w:t>
      </w:r>
      <w:r w:rsidRPr="002C764B">
        <w:rPr>
          <w:rFonts w:ascii="Calibri" w:hAnsi="Calibri" w:cs="Calibri"/>
          <w:color w:val="000000"/>
          <w:sz w:val="32"/>
          <w:szCs w:val="32"/>
        </w:rPr>
        <w:t>corporation known as OLLI-</w:t>
      </w:r>
      <w:r w:rsidR="00910229" w:rsidRPr="002C764B">
        <w:rPr>
          <w:rFonts w:ascii="Calibri" w:hAnsi="Calibri" w:cs="Calibri"/>
          <w:color w:val="000000"/>
          <w:sz w:val="32"/>
          <w:szCs w:val="32"/>
        </w:rPr>
        <w:t>UA. It</w:t>
      </w:r>
      <w:r w:rsidR="00422A0C" w:rsidRPr="002C764B">
        <w:rPr>
          <w:rFonts w:ascii="Calibri" w:hAnsi="Calibri" w:cs="Calibri"/>
          <w:color w:val="000000"/>
          <w:sz w:val="32"/>
          <w:szCs w:val="32"/>
        </w:rPr>
        <w:t xml:space="preserve"> manages finances for the 501(c)(3)</w:t>
      </w:r>
      <w:r w:rsidR="00C44443" w:rsidRPr="002C764B">
        <w:rPr>
          <w:rFonts w:ascii="Calibri" w:hAnsi="Calibri" w:cs="Calibri"/>
          <w:color w:val="000000"/>
          <w:sz w:val="32"/>
          <w:szCs w:val="32"/>
        </w:rPr>
        <w:t xml:space="preserve"> </w:t>
      </w:r>
      <w:r w:rsidR="00F4606C" w:rsidRPr="002C764B">
        <w:rPr>
          <w:rFonts w:ascii="Calibri" w:hAnsi="Calibri" w:cs="Calibri"/>
          <w:color w:val="000000"/>
          <w:sz w:val="32"/>
          <w:szCs w:val="32"/>
        </w:rPr>
        <w:t>status; establishes/</w:t>
      </w:r>
      <w:r w:rsidR="00A86B01" w:rsidRPr="002C764B">
        <w:rPr>
          <w:rFonts w:ascii="Calibri" w:hAnsi="Calibri" w:cs="Calibri"/>
          <w:color w:val="000000"/>
          <w:sz w:val="32"/>
          <w:szCs w:val="32"/>
        </w:rPr>
        <w:t xml:space="preserve">maintains OLLI-UA </w:t>
      </w:r>
      <w:r w:rsidR="00EC55B7" w:rsidRPr="002C764B">
        <w:rPr>
          <w:rFonts w:ascii="Calibri" w:hAnsi="Calibri" w:cs="Calibri"/>
          <w:color w:val="000000"/>
          <w:sz w:val="32"/>
          <w:szCs w:val="32"/>
        </w:rPr>
        <w:t>p</w:t>
      </w:r>
      <w:r w:rsidR="00A86B01" w:rsidRPr="002C764B">
        <w:rPr>
          <w:rFonts w:ascii="Calibri" w:hAnsi="Calibri" w:cs="Calibri"/>
          <w:color w:val="000000"/>
          <w:sz w:val="32"/>
          <w:szCs w:val="32"/>
        </w:rPr>
        <w:t>olicies</w:t>
      </w:r>
      <w:r w:rsidR="00F4606C" w:rsidRPr="002C764B">
        <w:rPr>
          <w:rFonts w:ascii="Calibri" w:hAnsi="Calibri" w:cs="Calibri"/>
          <w:color w:val="000000"/>
          <w:sz w:val="32"/>
          <w:szCs w:val="32"/>
        </w:rPr>
        <w:t xml:space="preserve"> and provides campus oversight.  </w:t>
      </w:r>
      <w:r w:rsidR="003E52EB" w:rsidRPr="002C764B">
        <w:rPr>
          <w:rFonts w:ascii="Calibri" w:hAnsi="Calibri" w:cs="Calibri"/>
          <w:color w:val="000000"/>
          <w:sz w:val="32"/>
          <w:szCs w:val="32"/>
        </w:rPr>
        <w:t>The Board is r</w:t>
      </w:r>
      <w:r w:rsidR="00A86B01" w:rsidRPr="002C764B">
        <w:rPr>
          <w:rFonts w:ascii="Calibri" w:hAnsi="Calibri" w:cs="Calibri"/>
          <w:color w:val="000000"/>
          <w:sz w:val="32"/>
          <w:szCs w:val="32"/>
        </w:rPr>
        <w:t xml:space="preserve">esponsible for </w:t>
      </w:r>
      <w:r w:rsidR="00E53F26" w:rsidRPr="002C764B">
        <w:rPr>
          <w:rFonts w:ascii="Calibri" w:hAnsi="Calibri" w:cs="Calibri"/>
          <w:color w:val="000000"/>
          <w:sz w:val="32"/>
          <w:szCs w:val="32"/>
        </w:rPr>
        <w:t xml:space="preserve">communication </w:t>
      </w:r>
      <w:r w:rsidR="00A86B01" w:rsidRPr="002C764B">
        <w:rPr>
          <w:rFonts w:ascii="Calibri" w:hAnsi="Calibri" w:cs="Calibri"/>
          <w:color w:val="000000"/>
          <w:sz w:val="32"/>
          <w:szCs w:val="32"/>
        </w:rPr>
        <w:t xml:space="preserve">with </w:t>
      </w:r>
      <w:r w:rsidR="00E53F26" w:rsidRPr="002C764B">
        <w:rPr>
          <w:rFonts w:ascii="Calibri" w:hAnsi="Calibri" w:cs="Calibri"/>
          <w:color w:val="000000"/>
          <w:sz w:val="32"/>
          <w:szCs w:val="32"/>
        </w:rPr>
        <w:t xml:space="preserve">the </w:t>
      </w:r>
      <w:r w:rsidR="00A86B01" w:rsidRPr="002C764B">
        <w:rPr>
          <w:rFonts w:ascii="Calibri" w:hAnsi="Calibri" w:cs="Calibri"/>
          <w:color w:val="000000"/>
          <w:sz w:val="32"/>
          <w:szCs w:val="32"/>
        </w:rPr>
        <w:t>Bernard Osher Foundation</w:t>
      </w:r>
      <w:r w:rsidR="00F04D6D">
        <w:rPr>
          <w:rFonts w:ascii="Calibri" w:hAnsi="Calibri" w:cs="Calibri"/>
          <w:color w:val="000000"/>
          <w:sz w:val="32"/>
          <w:szCs w:val="32"/>
        </w:rPr>
        <w:t>, t</w:t>
      </w:r>
      <w:r w:rsidR="00E53F26" w:rsidRPr="002C764B">
        <w:rPr>
          <w:rFonts w:ascii="Calibri" w:hAnsi="Calibri" w:cs="Calibri"/>
          <w:color w:val="000000"/>
          <w:sz w:val="32"/>
          <w:szCs w:val="32"/>
        </w:rPr>
        <w:t>he University of Arizona</w:t>
      </w:r>
      <w:r w:rsidR="00992DBE" w:rsidRPr="002C764B">
        <w:rPr>
          <w:rFonts w:ascii="Calibri" w:hAnsi="Calibri" w:cs="Calibri"/>
          <w:color w:val="000000"/>
          <w:sz w:val="32"/>
          <w:szCs w:val="32"/>
        </w:rPr>
        <w:t xml:space="preserve">, the Internal Revenue Service, and </w:t>
      </w:r>
      <w:r w:rsidR="00A86B01" w:rsidRPr="002C764B">
        <w:rPr>
          <w:rFonts w:ascii="Calibri" w:hAnsi="Calibri" w:cs="Calibri"/>
          <w:color w:val="000000"/>
          <w:sz w:val="32"/>
          <w:szCs w:val="32"/>
        </w:rPr>
        <w:t>other governing entities</w:t>
      </w:r>
      <w:r w:rsidR="00992DBE" w:rsidRPr="002C764B">
        <w:rPr>
          <w:rFonts w:ascii="Calibri" w:hAnsi="Calibri" w:cs="Calibri"/>
          <w:color w:val="000000"/>
          <w:sz w:val="32"/>
          <w:szCs w:val="32"/>
        </w:rPr>
        <w:t>.</w:t>
      </w:r>
    </w:p>
    <w:p w14:paraId="33CE06A0" w14:textId="649DCDA1" w:rsidR="00A86B01" w:rsidRPr="00EC55B7" w:rsidRDefault="003E7B96" w:rsidP="00A86B01">
      <w:pPr>
        <w:rPr>
          <w:rFonts w:ascii="Verdana" w:hAnsi="Verdana"/>
          <w:b/>
          <w:bCs/>
          <w:color w:val="000000"/>
          <w:sz w:val="28"/>
        </w:rPr>
      </w:pPr>
      <w:r w:rsidRPr="00106668">
        <w:rPr>
          <w:rFonts w:ascii="Verdana" w:hAnsi="Verdana"/>
          <w:b/>
          <w:bCs/>
          <w:color w:val="000000"/>
          <w:sz w:val="28"/>
        </w:rPr>
        <w:t>Place updated listing of a Strategic Plan in 2016</w:t>
      </w:r>
      <w:r w:rsidR="00106668" w:rsidRPr="00106668">
        <w:rPr>
          <w:rFonts w:ascii="Verdana" w:hAnsi="Verdana"/>
          <w:b/>
          <w:bCs/>
          <w:color w:val="000000"/>
          <w:sz w:val="28"/>
        </w:rPr>
        <w:t xml:space="preserve"> </w:t>
      </w:r>
      <w:proofErr w:type="gramStart"/>
      <w:r w:rsidR="00106668" w:rsidRPr="00106668">
        <w:rPr>
          <w:rFonts w:ascii="Verdana" w:hAnsi="Verdana"/>
          <w:b/>
          <w:bCs/>
          <w:color w:val="000000"/>
          <w:sz w:val="28"/>
        </w:rPr>
        <w:t>here</w:t>
      </w:r>
      <w:r w:rsidR="00430C9C">
        <w:rPr>
          <w:rFonts w:ascii="Verdana" w:hAnsi="Verdana"/>
          <w:b/>
          <w:bCs/>
          <w:color w:val="000000"/>
          <w:sz w:val="28"/>
        </w:rPr>
        <w:t>?</w:t>
      </w:r>
      <w:proofErr w:type="gramEnd"/>
    </w:p>
    <w:p w14:paraId="3134A579" w14:textId="5BA53DC1" w:rsidR="00A86B01" w:rsidRPr="00460141" w:rsidRDefault="00A57325" w:rsidP="00A57325">
      <w:pPr>
        <w:pStyle w:val="Heading2"/>
        <w:rPr>
          <w:rFonts w:ascii="Calibri" w:hAnsi="Calibri" w:cs="Calibri"/>
          <w:sz w:val="40"/>
          <w:szCs w:val="40"/>
        </w:rPr>
      </w:pPr>
      <w:r w:rsidRPr="00460141">
        <w:rPr>
          <w:rFonts w:ascii="Calibri" w:hAnsi="Calibri" w:cs="Calibri"/>
          <w:sz w:val="40"/>
          <w:szCs w:val="40"/>
        </w:rPr>
        <w:t>Green Valley Council</w:t>
      </w:r>
    </w:p>
    <w:p w14:paraId="624F5476" w14:textId="68AC6622" w:rsidR="000B10F7" w:rsidRPr="00BC2B05" w:rsidRDefault="00A86B01" w:rsidP="000B10F7">
      <w:pPr>
        <w:rPr>
          <w:rFonts w:ascii="Calibri" w:hAnsi="Calibri" w:cs="Calibri"/>
          <w:color w:val="000000"/>
          <w:sz w:val="32"/>
          <w:szCs w:val="32"/>
        </w:rPr>
      </w:pPr>
      <w:r w:rsidRPr="00BC2B05">
        <w:rPr>
          <w:rFonts w:ascii="Calibri" w:hAnsi="Calibri" w:cs="Calibri"/>
          <w:color w:val="000000"/>
          <w:sz w:val="32"/>
          <w:szCs w:val="32"/>
        </w:rPr>
        <w:t xml:space="preserve">Each </w:t>
      </w:r>
      <w:r w:rsidR="00EC55B7">
        <w:rPr>
          <w:rFonts w:ascii="Calibri" w:hAnsi="Calibri" w:cs="Calibri"/>
          <w:color w:val="000000"/>
          <w:sz w:val="32"/>
          <w:szCs w:val="32"/>
        </w:rPr>
        <w:t>c</w:t>
      </w:r>
      <w:r w:rsidRPr="00BC2B05">
        <w:rPr>
          <w:rFonts w:ascii="Calibri" w:hAnsi="Calibri" w:cs="Calibri"/>
          <w:color w:val="000000"/>
          <w:sz w:val="32"/>
          <w:szCs w:val="32"/>
        </w:rPr>
        <w:t>ampus operates as a unit that creates and offers educational and social programs for its members.</w:t>
      </w:r>
      <w:r w:rsidR="00941C50" w:rsidRPr="00BC2B05">
        <w:rPr>
          <w:rFonts w:ascii="Calibri" w:hAnsi="Calibri" w:cs="Calibri"/>
          <w:color w:val="000000"/>
          <w:sz w:val="32"/>
          <w:szCs w:val="32"/>
        </w:rPr>
        <w:t xml:space="preserve"> The Council </w:t>
      </w:r>
      <w:r w:rsidR="00931211" w:rsidRPr="00BC2B05">
        <w:rPr>
          <w:rFonts w:ascii="Calibri" w:hAnsi="Calibri" w:cs="Calibri"/>
          <w:sz w:val="32"/>
          <w:szCs w:val="32"/>
        </w:rPr>
        <w:t xml:space="preserve">functions as the </w:t>
      </w:r>
      <w:r w:rsidR="00931211" w:rsidRPr="00BC2B05">
        <w:rPr>
          <w:rFonts w:ascii="Calibri" w:hAnsi="Calibri" w:cs="Calibri"/>
          <w:b/>
          <w:bCs/>
          <w:sz w:val="32"/>
          <w:szCs w:val="32"/>
        </w:rPr>
        <w:t>management arm</w:t>
      </w:r>
      <w:r w:rsidR="00931211" w:rsidRPr="00BC2B05">
        <w:rPr>
          <w:rFonts w:ascii="Calibri" w:hAnsi="Calibri" w:cs="Calibri"/>
          <w:sz w:val="32"/>
          <w:szCs w:val="32"/>
        </w:rPr>
        <w:t xml:space="preserve"> of the campus, responsible for day-to-day operations and </w:t>
      </w:r>
      <w:r w:rsidR="00941C50" w:rsidRPr="00BC2B05">
        <w:rPr>
          <w:rFonts w:ascii="Calibri" w:hAnsi="Calibri" w:cs="Calibri"/>
          <w:color w:val="000000"/>
          <w:sz w:val="32"/>
          <w:szCs w:val="32"/>
        </w:rPr>
        <w:t>is elected by its members</w:t>
      </w:r>
      <w:r w:rsidR="00466346" w:rsidRPr="00BC2B05">
        <w:rPr>
          <w:rFonts w:ascii="Calibri" w:hAnsi="Calibri" w:cs="Calibri"/>
          <w:color w:val="000000"/>
          <w:sz w:val="32"/>
          <w:szCs w:val="32"/>
        </w:rPr>
        <w:t>.</w:t>
      </w:r>
    </w:p>
    <w:p w14:paraId="42AA014B" w14:textId="411D93C0" w:rsidR="00D02303" w:rsidRPr="00BC2B05" w:rsidRDefault="00466346" w:rsidP="000B10F7">
      <w:pPr>
        <w:rPr>
          <w:rFonts w:ascii="Calibri" w:hAnsi="Calibri" w:cs="Calibri"/>
          <w:sz w:val="32"/>
          <w:szCs w:val="32"/>
        </w:rPr>
      </w:pPr>
      <w:r w:rsidRPr="00BC2B05">
        <w:rPr>
          <w:rFonts w:ascii="Calibri" w:hAnsi="Calibri" w:cs="Calibri"/>
          <w:color w:val="000000"/>
          <w:sz w:val="32"/>
          <w:szCs w:val="32"/>
        </w:rPr>
        <w:t>The Council officers include Chair, Vice-Chair, and Secretary</w:t>
      </w:r>
      <w:r w:rsidR="00B323FF">
        <w:rPr>
          <w:rFonts w:ascii="Calibri" w:hAnsi="Calibri" w:cs="Calibri"/>
          <w:color w:val="000000"/>
          <w:sz w:val="32"/>
          <w:szCs w:val="32"/>
        </w:rPr>
        <w:t xml:space="preserve"> and</w:t>
      </w:r>
      <w:r w:rsidR="00B323FF">
        <w:rPr>
          <w:rFonts w:ascii="Calibri" w:hAnsi="Calibri" w:cs="Calibri"/>
          <w:sz w:val="32"/>
          <w:szCs w:val="32"/>
        </w:rPr>
        <w:t xml:space="preserve"> appoints: </w:t>
      </w:r>
      <w:r w:rsidRPr="00BC2B05">
        <w:rPr>
          <w:rFonts w:ascii="Calibri" w:hAnsi="Calibri" w:cs="Calibri"/>
          <w:sz w:val="32"/>
          <w:szCs w:val="32"/>
        </w:rPr>
        <w:t xml:space="preserve"> </w:t>
      </w:r>
    </w:p>
    <w:p w14:paraId="6B48A09D" w14:textId="32BCD98B"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 xml:space="preserve">A </w:t>
      </w:r>
      <w:r w:rsidR="00466346" w:rsidRPr="00BC2B05">
        <w:rPr>
          <w:rFonts w:ascii="Calibri" w:hAnsi="Calibri" w:cs="Calibri"/>
          <w:sz w:val="32"/>
          <w:szCs w:val="32"/>
        </w:rPr>
        <w:t>Curriculum Committee to ensure a quality program that meets member needs</w:t>
      </w:r>
      <w:r w:rsidR="000B10F7" w:rsidRPr="00BC2B05">
        <w:rPr>
          <w:rFonts w:ascii="Calibri" w:hAnsi="Calibri" w:cs="Calibri"/>
          <w:sz w:val="32"/>
          <w:szCs w:val="32"/>
        </w:rPr>
        <w:t xml:space="preserve"> </w:t>
      </w:r>
    </w:p>
    <w:p w14:paraId="570C4CDC" w14:textId="1DE55BA9"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 xml:space="preserve">A </w:t>
      </w:r>
      <w:r w:rsidR="000B10F7" w:rsidRPr="00BC2B05">
        <w:rPr>
          <w:rFonts w:ascii="Calibri" w:hAnsi="Calibri" w:cs="Calibri"/>
          <w:sz w:val="32"/>
          <w:szCs w:val="32"/>
        </w:rPr>
        <w:t>Marketing Committee to attract new members and Study Guide Leaders (SGLs) who offer and lead class</w:t>
      </w:r>
      <w:r w:rsidR="00A0099F">
        <w:rPr>
          <w:rFonts w:ascii="Calibri" w:hAnsi="Calibri" w:cs="Calibri"/>
          <w:sz w:val="32"/>
          <w:szCs w:val="32"/>
        </w:rPr>
        <w:t>es</w:t>
      </w:r>
    </w:p>
    <w:p w14:paraId="6D3B91BF" w14:textId="4F905B4C"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A Social Committee to provide a social component of membership</w:t>
      </w:r>
    </w:p>
    <w:p w14:paraId="30E54B07" w14:textId="77777777" w:rsidR="00970E34" w:rsidRPr="00BC2B05" w:rsidRDefault="00DC280F" w:rsidP="00970E34">
      <w:pPr>
        <w:rPr>
          <w:rFonts w:ascii="Calibri" w:hAnsi="Calibri" w:cs="Calibri"/>
          <w:sz w:val="32"/>
          <w:szCs w:val="32"/>
        </w:rPr>
      </w:pPr>
      <w:r w:rsidRPr="00BC2B05">
        <w:rPr>
          <w:rFonts w:ascii="Calibri" w:hAnsi="Calibri" w:cs="Calibri"/>
          <w:sz w:val="32"/>
          <w:szCs w:val="32"/>
        </w:rPr>
        <w:t xml:space="preserve">Council </w:t>
      </w:r>
      <w:r w:rsidR="00970E34" w:rsidRPr="00BC2B05">
        <w:rPr>
          <w:rFonts w:ascii="Calibri" w:hAnsi="Calibri" w:cs="Calibri"/>
          <w:sz w:val="32"/>
          <w:szCs w:val="32"/>
        </w:rPr>
        <w:t>responsibilities include:</w:t>
      </w:r>
    </w:p>
    <w:p w14:paraId="372877C5" w14:textId="77777777" w:rsidR="00BD630A" w:rsidRDefault="00DC280F" w:rsidP="00BD630A">
      <w:pPr>
        <w:pStyle w:val="ListParagraph"/>
        <w:numPr>
          <w:ilvl w:val="0"/>
          <w:numId w:val="11"/>
        </w:numPr>
        <w:rPr>
          <w:rFonts w:ascii="Calibri" w:hAnsi="Calibri" w:cs="Calibri"/>
          <w:sz w:val="32"/>
          <w:szCs w:val="32"/>
        </w:rPr>
      </w:pPr>
      <w:r w:rsidRPr="00BC2B05">
        <w:rPr>
          <w:rFonts w:ascii="Calibri" w:hAnsi="Calibri" w:cs="Calibri"/>
          <w:sz w:val="32"/>
          <w:szCs w:val="32"/>
        </w:rPr>
        <w:t>Membership</w:t>
      </w:r>
    </w:p>
    <w:p w14:paraId="053A7050" w14:textId="0FD2D4FC" w:rsidR="00412DF5" w:rsidRPr="00412DF5" w:rsidRDefault="00412DF5" w:rsidP="00412DF5">
      <w:pPr>
        <w:pStyle w:val="ListParagraph"/>
        <w:numPr>
          <w:ilvl w:val="0"/>
          <w:numId w:val="11"/>
        </w:numPr>
        <w:rPr>
          <w:rFonts w:ascii="Calibri" w:hAnsi="Calibri" w:cs="Calibri"/>
          <w:sz w:val="32"/>
          <w:szCs w:val="32"/>
        </w:rPr>
      </w:pPr>
      <w:r w:rsidRPr="00BC2B05">
        <w:rPr>
          <w:rFonts w:ascii="Calibri" w:hAnsi="Calibri" w:cs="Calibri"/>
          <w:sz w:val="32"/>
          <w:szCs w:val="32"/>
        </w:rPr>
        <w:t>Management of curriculum</w:t>
      </w:r>
    </w:p>
    <w:p w14:paraId="74C5C5BB" w14:textId="77777777" w:rsidR="00412DF5" w:rsidRPr="00BC2B05" w:rsidRDefault="00412DF5" w:rsidP="00412DF5">
      <w:pPr>
        <w:pStyle w:val="ListParagraph"/>
        <w:numPr>
          <w:ilvl w:val="0"/>
          <w:numId w:val="11"/>
        </w:numPr>
        <w:rPr>
          <w:rFonts w:ascii="Calibri" w:hAnsi="Calibri" w:cs="Calibri"/>
          <w:sz w:val="32"/>
          <w:szCs w:val="32"/>
        </w:rPr>
      </w:pPr>
      <w:r w:rsidRPr="00BC2B05">
        <w:rPr>
          <w:rFonts w:ascii="Calibri" w:hAnsi="Calibri" w:cs="Calibri"/>
          <w:sz w:val="32"/>
          <w:szCs w:val="32"/>
        </w:rPr>
        <w:t>Social activities</w:t>
      </w:r>
    </w:p>
    <w:p w14:paraId="070F65EC" w14:textId="04ECBAF8" w:rsidR="00412DF5" w:rsidRPr="00412DF5" w:rsidRDefault="00412DF5" w:rsidP="00412DF5">
      <w:pPr>
        <w:pStyle w:val="ListParagraph"/>
        <w:numPr>
          <w:ilvl w:val="0"/>
          <w:numId w:val="11"/>
        </w:numPr>
        <w:rPr>
          <w:rFonts w:ascii="Calibri" w:hAnsi="Calibri" w:cs="Calibri"/>
          <w:sz w:val="32"/>
          <w:szCs w:val="32"/>
        </w:rPr>
      </w:pPr>
      <w:r>
        <w:rPr>
          <w:rFonts w:ascii="Calibri" w:hAnsi="Calibri" w:cs="Calibri"/>
          <w:sz w:val="32"/>
          <w:szCs w:val="32"/>
        </w:rPr>
        <w:t>Campus facility</w:t>
      </w:r>
      <w:r w:rsidRPr="00BC2B05">
        <w:rPr>
          <w:rFonts w:ascii="Calibri" w:hAnsi="Calibri" w:cs="Calibri"/>
          <w:sz w:val="32"/>
          <w:szCs w:val="32"/>
        </w:rPr>
        <w:t xml:space="preserve"> oversight in collaboration with Pima County</w:t>
      </w:r>
    </w:p>
    <w:p w14:paraId="68CF19F2" w14:textId="0BD2F5B2" w:rsidR="00DC280F" w:rsidRPr="00BC2B05" w:rsidRDefault="00DC280F" w:rsidP="00BD630A">
      <w:pPr>
        <w:pStyle w:val="ListParagraph"/>
        <w:numPr>
          <w:ilvl w:val="0"/>
          <w:numId w:val="11"/>
        </w:numPr>
        <w:rPr>
          <w:rFonts w:ascii="Calibri" w:hAnsi="Calibri" w:cs="Calibri"/>
          <w:sz w:val="32"/>
          <w:szCs w:val="32"/>
        </w:rPr>
      </w:pPr>
      <w:r w:rsidRPr="00BC2B05">
        <w:rPr>
          <w:rFonts w:ascii="Calibri" w:hAnsi="Calibri" w:cs="Calibri"/>
          <w:sz w:val="32"/>
          <w:szCs w:val="32"/>
        </w:rPr>
        <w:t>Classroom technologies</w:t>
      </w:r>
    </w:p>
    <w:p w14:paraId="3FFB452F" w14:textId="77777777" w:rsidR="00077005" w:rsidRPr="00BC2B05" w:rsidRDefault="00077005" w:rsidP="00077005">
      <w:pPr>
        <w:pStyle w:val="ListParagraph"/>
        <w:rPr>
          <w:rFonts w:ascii="Calibri" w:hAnsi="Calibri" w:cs="Calibri"/>
          <w:sz w:val="32"/>
          <w:szCs w:val="32"/>
        </w:rPr>
      </w:pPr>
    </w:p>
    <w:p w14:paraId="71F692EF" w14:textId="570860DF" w:rsidR="007044DA" w:rsidRPr="00BC2B05" w:rsidRDefault="00E17454" w:rsidP="00077005">
      <w:pPr>
        <w:ind w:left="360"/>
        <w:rPr>
          <w:rFonts w:ascii="Calibri" w:hAnsi="Calibri" w:cs="Calibri"/>
          <w:sz w:val="32"/>
          <w:szCs w:val="32"/>
        </w:rPr>
      </w:pPr>
      <w:r>
        <w:rPr>
          <w:rFonts w:ascii="Calibri" w:hAnsi="Calibri" w:cs="Calibri"/>
          <w:sz w:val="32"/>
          <w:szCs w:val="32"/>
        </w:rPr>
        <w:t xml:space="preserve">Council </w:t>
      </w:r>
      <w:r w:rsidRPr="00E17454">
        <w:rPr>
          <w:rFonts w:ascii="Calibri" w:hAnsi="Calibri" w:cs="Calibri"/>
          <w:sz w:val="32"/>
          <w:szCs w:val="32"/>
        </w:rPr>
        <w:t>m</w:t>
      </w:r>
      <w:r w:rsidR="00077005" w:rsidRPr="00E17454">
        <w:rPr>
          <w:rFonts w:ascii="Calibri" w:hAnsi="Calibri" w:cs="Calibri"/>
          <w:sz w:val="32"/>
          <w:szCs w:val="32"/>
        </w:rPr>
        <w:t xml:space="preserve">eetings are open to </w:t>
      </w:r>
      <w:r w:rsidR="00A07DCD" w:rsidRPr="00E17454">
        <w:rPr>
          <w:rFonts w:ascii="Calibri" w:hAnsi="Calibri" w:cs="Calibri"/>
          <w:sz w:val="32"/>
          <w:szCs w:val="32"/>
        </w:rPr>
        <w:t xml:space="preserve">GV OLLI members and </w:t>
      </w:r>
      <w:r w:rsidR="00A07DCD" w:rsidRPr="00BC2B05">
        <w:rPr>
          <w:rFonts w:ascii="Calibri" w:hAnsi="Calibri" w:cs="Calibri"/>
          <w:sz w:val="32"/>
          <w:szCs w:val="32"/>
          <w:highlight w:val="yellow"/>
        </w:rPr>
        <w:t>are scheduled for the third Tuesday of the month.  Meeting</w:t>
      </w:r>
      <w:r w:rsidR="00350ABD" w:rsidRPr="00BC2B05">
        <w:rPr>
          <w:rFonts w:ascii="Calibri" w:hAnsi="Calibri" w:cs="Calibri"/>
          <w:sz w:val="32"/>
          <w:szCs w:val="32"/>
          <w:highlight w:val="yellow"/>
        </w:rPr>
        <w:t xml:space="preserve"> dates and location are announced via email.</w:t>
      </w:r>
    </w:p>
    <w:p w14:paraId="6AB524E7" w14:textId="77777777" w:rsidR="007044DA" w:rsidRPr="003C0004" w:rsidRDefault="007044DA" w:rsidP="007044DA">
      <w:pPr>
        <w:jc w:val="center"/>
        <w:rPr>
          <w:rFonts w:ascii="Calibri" w:hAnsi="Calibri" w:cs="Calibri"/>
          <w:sz w:val="36"/>
          <w:szCs w:val="36"/>
        </w:rPr>
      </w:pPr>
      <w:r w:rsidRPr="003C0004">
        <w:rPr>
          <w:rFonts w:ascii="Calibri" w:hAnsi="Calibri" w:cs="Calibri"/>
          <w:sz w:val="36"/>
          <w:szCs w:val="36"/>
        </w:rPr>
        <w:t>OLLI GREEN VALLEY COUNCIL</w:t>
      </w:r>
    </w:p>
    <w:p w14:paraId="4255B08C"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Lynn Janklow, Chair</w:t>
      </w:r>
    </w:p>
    <w:p w14:paraId="6C62C3A6"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Jon Barton, Vice Chair</w:t>
      </w:r>
    </w:p>
    <w:p w14:paraId="23F89A83"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Janelle McCormick, Secretary</w:t>
      </w:r>
    </w:p>
    <w:p w14:paraId="134C59F3"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Neil Best</w:t>
      </w:r>
    </w:p>
    <w:p w14:paraId="73238841"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Myrna Feldman</w:t>
      </w:r>
    </w:p>
    <w:p w14:paraId="10155C0C" w14:textId="57653EF9" w:rsidR="00604B35" w:rsidRPr="003A5661" w:rsidRDefault="00604B35"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Pr>
          <w:rFonts w:ascii="Calibri" w:eastAsia="Times New Roman" w:hAnsi="Calibri" w:cs="Calibri"/>
          <w:color w:val="000000"/>
          <w:kern w:val="0"/>
          <w:sz w:val="32"/>
          <w:szCs w:val="32"/>
          <w:bdr w:val="none" w:sz="0" w:space="0" w:color="auto" w:frame="1"/>
          <w14:ligatures w14:val="none"/>
        </w:rPr>
        <w:t>Karen Logan</w:t>
      </w:r>
    </w:p>
    <w:p w14:paraId="6C51DA1A"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Douglas Syme</w:t>
      </w:r>
    </w:p>
    <w:p w14:paraId="001C57EE" w14:textId="77777777" w:rsidR="003A5661" w:rsidRPr="003A5661" w:rsidRDefault="003A5661" w:rsidP="006257C0">
      <w:pPr>
        <w:spacing w:after="0" w:line="240" w:lineRule="auto"/>
        <w:ind w:left="720"/>
        <w:rPr>
          <w:rFonts w:ascii="Calibri" w:eastAsia="Times New Roman" w:hAnsi="Calibri" w:cs="Calibri"/>
          <w:color w:val="000000"/>
          <w:kern w:val="0"/>
          <w:sz w:val="32"/>
          <w:szCs w:val="32"/>
          <w14:ligatures w14:val="none"/>
        </w:rPr>
      </w:pPr>
    </w:p>
    <w:p w14:paraId="1839566C" w14:textId="3B8D1C68" w:rsidR="007044DA" w:rsidRPr="003A5661" w:rsidRDefault="003A5661" w:rsidP="007044DA">
      <w:pPr>
        <w:pStyle w:val="ListParagraph"/>
        <w:rPr>
          <w:rFonts w:ascii="Calibri" w:hAnsi="Calibri" w:cs="Calibri"/>
          <w:b/>
          <w:bCs/>
          <w:sz w:val="32"/>
          <w:szCs w:val="32"/>
        </w:rPr>
      </w:pPr>
      <w:r>
        <w:rPr>
          <w:rFonts w:ascii="Calibri" w:hAnsi="Calibri" w:cs="Calibri"/>
          <w:b/>
          <w:bCs/>
          <w:sz w:val="32"/>
          <w:szCs w:val="32"/>
        </w:rPr>
        <w:t>Place the group photograph here?</w:t>
      </w:r>
    </w:p>
    <w:p w14:paraId="7857DE7B" w14:textId="3FF8C1CA" w:rsidR="008946CC" w:rsidRDefault="008946CC" w:rsidP="00D73478"/>
    <w:p w14:paraId="0AD51D8A" w14:textId="4CFD3163" w:rsidR="008946CC" w:rsidRPr="00460141" w:rsidRDefault="00166FD7" w:rsidP="008946CC">
      <w:pPr>
        <w:pStyle w:val="Heading2"/>
        <w:rPr>
          <w:rFonts w:ascii="Calibri" w:hAnsi="Calibri" w:cs="Calibri"/>
          <w:sz w:val="40"/>
          <w:szCs w:val="40"/>
        </w:rPr>
      </w:pPr>
      <w:r w:rsidRPr="00460141">
        <w:rPr>
          <w:rFonts w:ascii="Calibri" w:hAnsi="Calibri" w:cs="Calibri"/>
          <w:sz w:val="40"/>
          <w:szCs w:val="40"/>
        </w:rPr>
        <w:t>Getting Started</w:t>
      </w:r>
    </w:p>
    <w:p w14:paraId="4BA84179" w14:textId="213B0A3A" w:rsidR="00AF25AD" w:rsidRPr="00745E6A" w:rsidRDefault="00DF05CC" w:rsidP="00AE1AFF">
      <w:pPr>
        <w:rPr>
          <w:rFonts w:ascii="Calibri" w:hAnsi="Calibri" w:cs="Calibri"/>
          <w:sz w:val="32"/>
          <w:szCs w:val="32"/>
        </w:rPr>
      </w:pPr>
      <w:r w:rsidRPr="00745E6A">
        <w:rPr>
          <w:rFonts w:ascii="Calibri" w:hAnsi="Calibri" w:cs="Calibri"/>
          <w:sz w:val="32"/>
          <w:szCs w:val="32"/>
        </w:rPr>
        <w:t>REGISTERING FOR CLASSES</w:t>
      </w:r>
    </w:p>
    <w:p w14:paraId="04BEAE3E" w14:textId="7D85BB4D" w:rsidR="00CB494D" w:rsidRPr="00F37935" w:rsidRDefault="00CB494D" w:rsidP="00CB494D">
      <w:pPr>
        <w:rPr>
          <w:rFonts w:ascii="Calibri" w:hAnsi="Calibri" w:cs="Calibri"/>
          <w:color w:val="000000"/>
          <w:sz w:val="32"/>
          <w:szCs w:val="32"/>
        </w:rPr>
      </w:pPr>
      <w:r w:rsidRPr="00F37935">
        <w:rPr>
          <w:rFonts w:ascii="Calibri" w:hAnsi="Calibri" w:cs="Calibri"/>
          <w:color w:val="000000"/>
          <w:sz w:val="32"/>
          <w:szCs w:val="32"/>
        </w:rPr>
        <w:t xml:space="preserve">After purchasing a membership, </w:t>
      </w:r>
      <w:hyperlink r:id="rId6" w:history="1">
        <w:r w:rsidR="008C198E" w:rsidRPr="00F37935">
          <w:rPr>
            <w:rStyle w:val="Hyperlink"/>
            <w:rFonts w:ascii="Calibri" w:hAnsi="Calibri" w:cs="Calibri"/>
            <w:color w:val="AB0520"/>
            <w:spacing w:val="15"/>
            <w:sz w:val="32"/>
            <w:szCs w:val="32"/>
            <w:bdr w:val="none" w:sz="0" w:space="0" w:color="auto" w:frame="1"/>
          </w:rPr>
          <w:t>Log in</w:t>
        </w:r>
      </w:hyperlink>
      <w:r w:rsidR="008C198E" w:rsidRPr="00F37935">
        <w:rPr>
          <w:rStyle w:val="apple-converted-space"/>
          <w:rFonts w:ascii="Calibri" w:hAnsi="Calibri" w:cs="Calibri"/>
          <w:color w:val="000000"/>
          <w:spacing w:val="15"/>
          <w:sz w:val="32"/>
          <w:szCs w:val="32"/>
        </w:rPr>
        <w:t> </w:t>
      </w:r>
      <w:r w:rsidR="008C198E" w:rsidRPr="00F37935">
        <w:rPr>
          <w:rFonts w:ascii="Calibri" w:hAnsi="Calibri" w:cs="Calibri"/>
          <w:color w:val="000000"/>
          <w:spacing w:val="15"/>
          <w:sz w:val="32"/>
          <w:szCs w:val="32"/>
        </w:rPr>
        <w:t>to the OLLI-UA registration system</w:t>
      </w:r>
      <w:r w:rsidR="000D10C5" w:rsidRPr="00F37935">
        <w:rPr>
          <w:rFonts w:ascii="Calibri" w:hAnsi="Calibri" w:cs="Calibri"/>
          <w:color w:val="000000"/>
          <w:spacing w:val="15"/>
          <w:sz w:val="32"/>
          <w:szCs w:val="32"/>
        </w:rPr>
        <w:t>,</w:t>
      </w:r>
      <w:r w:rsidR="008C198E" w:rsidRPr="00F37935">
        <w:rPr>
          <w:rFonts w:ascii="Calibri" w:hAnsi="Calibri" w:cs="Calibri"/>
          <w:color w:val="000000"/>
          <w:spacing w:val="15"/>
          <w:sz w:val="32"/>
          <w:szCs w:val="32"/>
        </w:rPr>
        <w:t xml:space="preserve"> </w:t>
      </w:r>
      <w:r w:rsidRPr="00F37935">
        <w:rPr>
          <w:rFonts w:ascii="Calibri" w:hAnsi="Calibri" w:cs="Calibri"/>
          <w:color w:val="000000"/>
          <w:sz w:val="32"/>
          <w:szCs w:val="32"/>
        </w:rPr>
        <w:t>select your desired classes or events, add them to your cart, and check out to complete registration—much like online shopping.</w:t>
      </w:r>
    </w:p>
    <w:p w14:paraId="1B145557" w14:textId="77777777" w:rsidR="008034D7" w:rsidRPr="00F37935" w:rsidRDefault="00CB494D" w:rsidP="00CB494D">
      <w:pPr>
        <w:rPr>
          <w:rFonts w:ascii="Calibri" w:hAnsi="Calibri" w:cs="Calibri"/>
          <w:color w:val="000000"/>
          <w:sz w:val="32"/>
          <w:szCs w:val="32"/>
        </w:rPr>
      </w:pPr>
      <w:r w:rsidRPr="00F37935">
        <w:rPr>
          <w:rFonts w:ascii="Calibri" w:hAnsi="Calibri" w:cs="Calibri"/>
          <w:color w:val="000000"/>
          <w:sz w:val="32"/>
          <w:szCs w:val="32"/>
        </w:rPr>
        <w:t xml:space="preserve">If you need assistance, attend a Discover OLLI session or visit the Help Desk during registration. For other questions, contact the OLLI office at 520-626-9039 or email via </w:t>
      </w:r>
      <w:hyperlink r:id="rId7" w:history="1">
        <w:r w:rsidR="00A416D0" w:rsidRPr="00F37935">
          <w:rPr>
            <w:rStyle w:val="Hyperlink"/>
            <w:rFonts w:ascii="Calibri" w:hAnsi="Calibri" w:cs="Calibri"/>
            <w:sz w:val="32"/>
            <w:szCs w:val="32"/>
          </w:rPr>
          <w:t>www.olli.arizona.edu</w:t>
        </w:r>
      </w:hyperlink>
      <w:r w:rsidRPr="00F37935">
        <w:rPr>
          <w:rFonts w:ascii="Calibri" w:hAnsi="Calibri" w:cs="Calibri"/>
          <w:color w:val="000000"/>
          <w:sz w:val="32"/>
          <w:szCs w:val="32"/>
        </w:rPr>
        <w:t>.</w:t>
      </w:r>
    </w:p>
    <w:p w14:paraId="0C6B434D"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CLOSED/WAIT LISTED STUDY GROUPS</w:t>
      </w:r>
    </w:p>
    <w:p w14:paraId="6BED5CE4" w14:textId="13BD3E16" w:rsidR="00C9282A"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 xml:space="preserve">Once a </w:t>
      </w:r>
      <w:r w:rsidR="007219CA">
        <w:rPr>
          <w:rFonts w:ascii="Calibri" w:hAnsi="Calibri" w:cs="Calibri"/>
          <w:color w:val="000000"/>
          <w:sz w:val="32"/>
          <w:szCs w:val="32"/>
        </w:rPr>
        <w:t>s</w:t>
      </w:r>
      <w:r w:rsidRPr="00BC2B05">
        <w:rPr>
          <w:rFonts w:ascii="Calibri" w:hAnsi="Calibri" w:cs="Calibri"/>
          <w:color w:val="000000"/>
          <w:sz w:val="32"/>
          <w:szCs w:val="32"/>
        </w:rPr>
        <w:t xml:space="preserve">tudy </w:t>
      </w:r>
      <w:r w:rsidR="007219CA">
        <w:rPr>
          <w:rFonts w:ascii="Calibri" w:hAnsi="Calibri" w:cs="Calibri"/>
          <w:color w:val="000000"/>
          <w:sz w:val="32"/>
          <w:szCs w:val="32"/>
        </w:rPr>
        <w:t>g</w:t>
      </w:r>
      <w:r w:rsidRPr="00BC2B05">
        <w:rPr>
          <w:rFonts w:ascii="Calibri" w:hAnsi="Calibri" w:cs="Calibri"/>
          <w:color w:val="000000"/>
          <w:sz w:val="32"/>
          <w:szCs w:val="32"/>
        </w:rPr>
        <w:t>roup is full, new signups are added to a wait list. If someone withdraws through the OLLI website or office, the next person on the wait list is contacted by email. Classroom hosts and SGLs cannot accept walk-ins on class day.</w:t>
      </w:r>
    </w:p>
    <w:p w14:paraId="00676C74"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DROPPING A CLASS</w:t>
      </w:r>
    </w:p>
    <w:p w14:paraId="6FA22577" w14:textId="77777777" w:rsidR="00C9282A"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If you can't attend a selected class, promptly drop it via the OLLI website or office so others can enroll.</w:t>
      </w:r>
    </w:p>
    <w:p w14:paraId="2DD10AC1"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GUESTS</w:t>
      </w:r>
    </w:p>
    <w:p w14:paraId="669A0EB4" w14:textId="18A0BE99" w:rsidR="00166FD7"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 xml:space="preserve">No guests are allowed in closed or full groups. Otherwise, members must get permission from the SGL before class and notify the </w:t>
      </w:r>
      <w:r w:rsidR="00EB17A2">
        <w:rPr>
          <w:rFonts w:ascii="Calibri" w:hAnsi="Calibri" w:cs="Calibri"/>
          <w:color w:val="000000"/>
          <w:sz w:val="32"/>
          <w:szCs w:val="32"/>
        </w:rPr>
        <w:t xml:space="preserve">classroom </w:t>
      </w:r>
      <w:r w:rsidRPr="00BC2B05">
        <w:rPr>
          <w:rFonts w:ascii="Calibri" w:hAnsi="Calibri" w:cs="Calibri"/>
          <w:color w:val="000000"/>
          <w:sz w:val="32"/>
          <w:szCs w:val="32"/>
        </w:rPr>
        <w:t>host.</w:t>
      </w:r>
      <w:r w:rsidR="00EB17A2">
        <w:rPr>
          <w:rFonts w:ascii="Calibri" w:hAnsi="Calibri" w:cs="Calibri"/>
          <w:color w:val="000000"/>
          <w:sz w:val="32"/>
          <w:szCs w:val="32"/>
        </w:rPr>
        <w:t xml:space="preserve"> Classroom hosts are volunteers who</w:t>
      </w:r>
      <w:r w:rsidR="00FA509D">
        <w:rPr>
          <w:rFonts w:ascii="Calibri" w:hAnsi="Calibri" w:cs="Calibri"/>
          <w:color w:val="000000"/>
          <w:sz w:val="32"/>
          <w:szCs w:val="32"/>
        </w:rPr>
        <w:t xml:space="preserve"> support the SGL with basic classroom needs</w:t>
      </w:r>
      <w:r w:rsidR="00DA62A1">
        <w:rPr>
          <w:rFonts w:ascii="Calibri" w:hAnsi="Calibri" w:cs="Calibri"/>
          <w:color w:val="000000"/>
          <w:sz w:val="32"/>
          <w:szCs w:val="32"/>
        </w:rPr>
        <w:t xml:space="preserve"> and who communicate with the </w:t>
      </w:r>
      <w:r w:rsidR="00B71ACE">
        <w:rPr>
          <w:rFonts w:ascii="Calibri" w:hAnsi="Calibri" w:cs="Calibri"/>
          <w:color w:val="000000"/>
          <w:sz w:val="32"/>
          <w:szCs w:val="32"/>
        </w:rPr>
        <w:t>Classroom Host Coordinator.</w:t>
      </w:r>
    </w:p>
    <w:p w14:paraId="639D416B" w14:textId="77777777" w:rsidR="00166FD7" w:rsidRPr="005462E4" w:rsidRDefault="00166FD7" w:rsidP="00166FD7">
      <w:pPr>
        <w:rPr>
          <w:highlight w:val="yellow"/>
        </w:rPr>
      </w:pPr>
      <w:r w:rsidRPr="005462E4">
        <w:rPr>
          <w:highlight w:val="yellow"/>
        </w:rPr>
        <w:t>BRING YOUR CLASS RECEIPT</w:t>
      </w:r>
    </w:p>
    <w:p w14:paraId="5C666F81" w14:textId="11FF2473" w:rsidR="00166FD7" w:rsidRDefault="00166FD7" w:rsidP="00166FD7">
      <w:r w:rsidRPr="005462E4">
        <w:rPr>
          <w:highlight w:val="yellow"/>
        </w:rPr>
        <w:t>Please bring a copy of your class registration receipt to the first day of each class. The class rosters are</w:t>
      </w:r>
      <w:r w:rsidR="005462E4" w:rsidRPr="005462E4">
        <w:rPr>
          <w:highlight w:val="yellow"/>
        </w:rPr>
        <w:t xml:space="preserve"> </w:t>
      </w:r>
      <w:r w:rsidRPr="005462E4">
        <w:rPr>
          <w:highlight w:val="yellow"/>
        </w:rPr>
        <w:t xml:space="preserve">prepared in advance, and especially if you registered </w:t>
      </w:r>
      <w:proofErr w:type="gramStart"/>
      <w:r w:rsidRPr="005462E4">
        <w:rPr>
          <w:highlight w:val="yellow"/>
        </w:rPr>
        <w:t>late</w:t>
      </w:r>
      <w:proofErr w:type="gramEnd"/>
      <w:r w:rsidRPr="005462E4">
        <w:rPr>
          <w:highlight w:val="yellow"/>
        </w:rPr>
        <w:t xml:space="preserve"> you may not be on it. The classroom host is</w:t>
      </w:r>
      <w:r w:rsidR="005462E4" w:rsidRPr="005462E4">
        <w:rPr>
          <w:highlight w:val="yellow"/>
        </w:rPr>
        <w:t xml:space="preserve"> </w:t>
      </w:r>
      <w:r w:rsidRPr="005462E4">
        <w:rPr>
          <w:highlight w:val="yellow"/>
        </w:rPr>
        <w:t>responsible for ensuring that only registered students attend the class.</w:t>
      </w:r>
    </w:p>
    <w:p w14:paraId="42674B64" w14:textId="77777777" w:rsidR="00124530" w:rsidRDefault="00124530" w:rsidP="00C80CD6">
      <w:pPr>
        <w:pStyle w:val="Heading2"/>
        <w:rPr>
          <w:rFonts w:ascii="Calibri" w:hAnsi="Calibri" w:cs="Calibri"/>
          <w:sz w:val="40"/>
          <w:szCs w:val="40"/>
        </w:rPr>
      </w:pPr>
    </w:p>
    <w:p w14:paraId="715B798E" w14:textId="77777777" w:rsidR="00124530" w:rsidRDefault="00124530" w:rsidP="00C80CD6">
      <w:pPr>
        <w:pStyle w:val="Heading2"/>
        <w:rPr>
          <w:rFonts w:ascii="Calibri" w:hAnsi="Calibri" w:cs="Calibri"/>
          <w:sz w:val="40"/>
          <w:szCs w:val="40"/>
        </w:rPr>
      </w:pPr>
    </w:p>
    <w:p w14:paraId="602D41FC" w14:textId="0FC41B64" w:rsidR="00C80CD6" w:rsidRPr="00C80CD6" w:rsidRDefault="00166FD7" w:rsidP="00C80CD6">
      <w:pPr>
        <w:pStyle w:val="Heading2"/>
        <w:rPr>
          <w:rStyle w:val="Strong"/>
          <w:rFonts w:ascii="Calibri" w:hAnsi="Calibri" w:cs="Calibri"/>
          <w:b w:val="0"/>
          <w:bCs w:val="0"/>
          <w:sz w:val="40"/>
          <w:szCs w:val="40"/>
        </w:rPr>
      </w:pPr>
      <w:r w:rsidRPr="00460141">
        <w:rPr>
          <w:rFonts w:ascii="Calibri" w:hAnsi="Calibri" w:cs="Calibri"/>
          <w:sz w:val="40"/>
          <w:szCs w:val="40"/>
        </w:rPr>
        <w:t>Helpful Information</w:t>
      </w:r>
      <w:r w:rsidR="00197E47" w:rsidRPr="008463E7">
        <w:rPr>
          <w:rStyle w:val="Strong"/>
          <w:rFonts w:ascii="Calibri" w:hAnsi="Calibri" w:cs="Calibri"/>
          <w:b w:val="0"/>
          <w:bCs w:val="0"/>
          <w:color w:val="000000" w:themeColor="text1"/>
          <w:spacing w:val="15"/>
          <w:bdr w:val="none" w:sz="0" w:space="0" w:color="auto" w:frame="1"/>
        </w:rPr>
        <w:t xml:space="preserve"> </w:t>
      </w:r>
    </w:p>
    <w:p w14:paraId="7670901B" w14:textId="7C072B0E" w:rsidR="00031B12" w:rsidRPr="00124530" w:rsidRDefault="00C80CD6" w:rsidP="00124530">
      <w:pPr>
        <w:rPr>
          <w:rFonts w:ascii="Calibri" w:hAnsi="Calibri" w:cs="Calibri"/>
          <w:color w:val="000000"/>
          <w:sz w:val="32"/>
        </w:rPr>
      </w:pPr>
      <w:r w:rsidRPr="00C80CD6">
        <w:rPr>
          <w:rFonts w:ascii="Calibri" w:hAnsi="Calibri" w:cs="Calibri"/>
          <w:color w:val="000000"/>
          <w:sz w:val="32"/>
        </w:rPr>
        <w:t>The Green Valley OLLI program is open to all registered members</w:t>
      </w:r>
      <w:r w:rsidR="00124530">
        <w:rPr>
          <w:rFonts w:ascii="Calibri" w:hAnsi="Calibri" w:cs="Calibri"/>
          <w:color w:val="000000"/>
          <w:sz w:val="32"/>
        </w:rPr>
        <w:t>.</w:t>
      </w:r>
      <w:r w:rsidRPr="00C80CD6">
        <w:rPr>
          <w:rFonts w:ascii="Calibri" w:hAnsi="Calibri" w:cs="Calibri"/>
          <w:color w:val="000000"/>
          <w:sz w:val="32"/>
        </w:rPr>
        <w:t xml:space="preserve"> </w:t>
      </w:r>
      <w:r w:rsidR="000B626D" w:rsidRPr="008463E7">
        <w:rPr>
          <w:rFonts w:ascii="Calibri" w:hAnsi="Calibri" w:cs="Calibri"/>
          <w:color w:val="000000"/>
          <w:spacing w:val="15"/>
          <w:sz w:val="32"/>
          <w:szCs w:val="32"/>
          <w:bdr w:val="none" w:sz="0" w:space="0" w:color="auto" w:frame="1"/>
        </w:rPr>
        <w:t xml:space="preserve">The campus is located at the </w:t>
      </w:r>
      <w:r w:rsidR="00031B12" w:rsidRPr="008463E7">
        <w:rPr>
          <w:rFonts w:ascii="Calibri" w:hAnsi="Calibri" w:cs="Calibri"/>
          <w:color w:val="000000"/>
          <w:spacing w:val="15"/>
          <w:sz w:val="32"/>
          <w:szCs w:val="32"/>
          <w:bdr w:val="none" w:sz="0" w:space="0" w:color="auto" w:frame="1"/>
        </w:rPr>
        <w:t>Community Learning Center, a former community college campus at</w:t>
      </w:r>
      <w:r w:rsidR="00031B12" w:rsidRPr="008463E7">
        <w:rPr>
          <w:rStyle w:val="apple-converted-space"/>
          <w:rFonts w:ascii="Calibri" w:eastAsiaTheme="majorEastAsia" w:hAnsi="Calibri" w:cs="Calibri"/>
          <w:color w:val="000000"/>
          <w:spacing w:val="15"/>
          <w:sz w:val="32"/>
          <w:szCs w:val="32"/>
          <w:bdr w:val="none" w:sz="0" w:space="0" w:color="auto" w:frame="1"/>
        </w:rPr>
        <w:t> </w:t>
      </w:r>
      <w:hyperlink r:id="rId8" w:tgtFrame="_blank" w:history="1">
        <w:r w:rsidR="00031B12" w:rsidRPr="008463E7">
          <w:rPr>
            <w:rStyle w:val="Hyperlink"/>
            <w:rFonts w:ascii="Calibri" w:eastAsiaTheme="majorEastAsia" w:hAnsi="Calibri" w:cs="Calibri"/>
            <w:color w:val="AB0520"/>
            <w:spacing w:val="15"/>
            <w:sz w:val="32"/>
            <w:szCs w:val="32"/>
            <w:bdr w:val="none" w:sz="0" w:space="0" w:color="auto" w:frame="1"/>
          </w:rPr>
          <w:t>1250 W. Continental Road</w:t>
        </w:r>
      </w:hyperlink>
      <w:r w:rsidR="00031B12" w:rsidRPr="008463E7">
        <w:rPr>
          <w:rFonts w:ascii="Calibri" w:hAnsi="Calibri" w:cs="Calibri"/>
          <w:color w:val="000000"/>
          <w:spacing w:val="15"/>
          <w:sz w:val="32"/>
          <w:szCs w:val="32"/>
          <w:bdr w:val="none" w:sz="0" w:space="0" w:color="auto" w:frame="1"/>
        </w:rPr>
        <w:t>. This is the same location as the Community Performing Arts Center (CPAC).</w:t>
      </w:r>
    </w:p>
    <w:p w14:paraId="57D8BD51" w14:textId="77777777" w:rsidR="001F097F" w:rsidRPr="008463E7" w:rsidRDefault="001F097F" w:rsidP="00031B12">
      <w:pPr>
        <w:pStyle w:val="NormalWeb"/>
        <w:spacing w:before="0" w:beforeAutospacing="0" w:after="0" w:afterAutospacing="0"/>
        <w:rPr>
          <w:rFonts w:ascii="Calibri" w:hAnsi="Calibri" w:cs="Calibri"/>
          <w:color w:val="000000"/>
          <w:spacing w:val="15"/>
          <w:sz w:val="32"/>
          <w:szCs w:val="32"/>
        </w:rPr>
      </w:pPr>
    </w:p>
    <w:p w14:paraId="575560E2" w14:textId="77777777" w:rsidR="00031B12" w:rsidRPr="008463E7" w:rsidRDefault="00031B12" w:rsidP="00031B12">
      <w:pPr>
        <w:pStyle w:val="NormalWeb"/>
        <w:spacing w:before="0" w:beforeAutospacing="0" w:after="0" w:afterAutospacing="0"/>
        <w:rPr>
          <w:rFonts w:ascii="Calibri" w:hAnsi="Calibri" w:cs="Calibri"/>
          <w:color w:val="000000"/>
          <w:spacing w:val="15"/>
          <w:sz w:val="32"/>
          <w:szCs w:val="32"/>
        </w:rPr>
      </w:pPr>
      <w:r w:rsidRPr="008463E7">
        <w:rPr>
          <w:rFonts w:ascii="Calibri" w:hAnsi="Calibri" w:cs="Calibri"/>
          <w:color w:val="000000"/>
          <w:spacing w:val="15"/>
          <w:sz w:val="32"/>
          <w:szCs w:val="32"/>
          <w:bdr w:val="none" w:sz="0" w:space="0" w:color="auto" w:frame="1"/>
        </w:rPr>
        <w:t>There is ample parking and several wonderful classrooms for our learning community.</w:t>
      </w:r>
    </w:p>
    <w:p w14:paraId="1E07A145" w14:textId="77777777" w:rsidR="00166FD7" w:rsidRPr="008463E7" w:rsidRDefault="00166FD7" w:rsidP="008946CC">
      <w:pPr>
        <w:rPr>
          <w:rFonts w:ascii="Calibri" w:hAnsi="Calibri" w:cs="Calibri"/>
          <w:sz w:val="32"/>
          <w:szCs w:val="32"/>
        </w:rPr>
      </w:pPr>
    </w:p>
    <w:p w14:paraId="4F4723EF" w14:textId="205DE098" w:rsidR="002A2C13" w:rsidRPr="00985E00" w:rsidRDefault="002A2C13" w:rsidP="002A2C13">
      <w:pPr>
        <w:rPr>
          <w:b/>
          <w:bCs/>
          <w:i/>
          <w:iCs/>
          <w:sz w:val="28"/>
          <w:szCs w:val="28"/>
        </w:rPr>
      </w:pPr>
      <w:r>
        <w:rPr>
          <w:b/>
          <w:bCs/>
          <w:i/>
          <w:iCs/>
          <w:sz w:val="28"/>
          <w:szCs w:val="28"/>
        </w:rPr>
        <w:t>Insert map of the campus here.</w:t>
      </w:r>
    </w:p>
    <w:p w14:paraId="4F24BBD8" w14:textId="77777777" w:rsidR="002A2C13" w:rsidRDefault="002A2C13" w:rsidP="008946CC"/>
    <w:p w14:paraId="05DA1898" w14:textId="77777777"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So Many Ways to Get Involved</w:t>
      </w:r>
    </w:p>
    <w:p w14:paraId="0DE39C01" w14:textId="27B89EC9" w:rsidR="008946CC" w:rsidRPr="008463E7" w:rsidRDefault="00985E00" w:rsidP="008946CC">
      <w:pPr>
        <w:rPr>
          <w:rFonts w:ascii="Calibri" w:hAnsi="Calibri" w:cs="Calibri"/>
          <w:sz w:val="32"/>
          <w:szCs w:val="32"/>
        </w:rPr>
      </w:pPr>
      <w:r w:rsidRPr="008463E7">
        <w:rPr>
          <w:rFonts w:ascii="Calibri" w:hAnsi="Calibri" w:cs="Calibri"/>
          <w:sz w:val="32"/>
          <w:szCs w:val="32"/>
        </w:rPr>
        <w:t xml:space="preserve">The OLLI-UA website (olliarizona.edu) has a wealth of information, including opportunities to participate in events at other OLLI campuses.  </w:t>
      </w:r>
      <w:r w:rsidR="00A243D2" w:rsidRPr="008463E7">
        <w:rPr>
          <w:rFonts w:ascii="Calibri" w:hAnsi="Calibri" w:cs="Calibri"/>
          <w:sz w:val="32"/>
          <w:szCs w:val="32"/>
        </w:rPr>
        <w:t xml:space="preserve"> We welcome your interest in OLLI and are happy to have you with us</w:t>
      </w:r>
      <w:r w:rsidR="006134FA">
        <w:rPr>
          <w:rFonts w:ascii="Calibri" w:hAnsi="Calibri" w:cs="Calibri"/>
          <w:sz w:val="32"/>
          <w:szCs w:val="32"/>
        </w:rPr>
        <w:t xml:space="preserve">. </w:t>
      </w:r>
      <w:r w:rsidR="00A623C9" w:rsidRPr="008463E7">
        <w:rPr>
          <w:rFonts w:ascii="Calibri" w:hAnsi="Calibri" w:cs="Calibri"/>
          <w:sz w:val="32"/>
          <w:szCs w:val="32"/>
        </w:rPr>
        <w:t xml:space="preserve">Members are the energy of the </w:t>
      </w:r>
      <w:r w:rsidR="00A929D7">
        <w:rPr>
          <w:rFonts w:ascii="Calibri" w:hAnsi="Calibri" w:cs="Calibri"/>
          <w:sz w:val="32"/>
          <w:szCs w:val="32"/>
        </w:rPr>
        <w:t xml:space="preserve">OLLI </w:t>
      </w:r>
      <w:r w:rsidR="00A623C9" w:rsidRPr="008463E7">
        <w:rPr>
          <w:rFonts w:ascii="Calibri" w:hAnsi="Calibri" w:cs="Calibri"/>
          <w:sz w:val="32"/>
          <w:szCs w:val="32"/>
        </w:rPr>
        <w:t>program!</w:t>
      </w:r>
    </w:p>
    <w:p w14:paraId="53DF6D16" w14:textId="2955D315" w:rsidR="00913E5B" w:rsidRPr="00460141" w:rsidRDefault="00913E5B" w:rsidP="00913E5B">
      <w:pPr>
        <w:pStyle w:val="Heading2"/>
        <w:rPr>
          <w:rFonts w:ascii="Calibri" w:hAnsi="Calibri" w:cs="Calibri"/>
          <w:sz w:val="40"/>
          <w:szCs w:val="40"/>
        </w:rPr>
      </w:pPr>
      <w:r w:rsidRPr="00460141">
        <w:rPr>
          <w:rFonts w:ascii="Calibri" w:hAnsi="Calibri" w:cs="Calibri"/>
          <w:sz w:val="40"/>
          <w:szCs w:val="40"/>
        </w:rPr>
        <w:t>Questions?</w:t>
      </w:r>
    </w:p>
    <w:p w14:paraId="7520520D" w14:textId="324CA395" w:rsidR="00913E5B" w:rsidRPr="00B20AA9" w:rsidRDefault="00B20AA9" w:rsidP="009E1A30">
      <w:pPr>
        <w:pStyle w:val="Heading3"/>
        <w:shd w:val="clear" w:color="auto" w:fill="FFFFFF"/>
        <w:spacing w:before="0" w:after="0"/>
        <w:rPr>
          <w:rFonts w:ascii="Calibri" w:hAnsi="Calibri" w:cs="Calibri"/>
          <w:color w:val="000000"/>
          <w:sz w:val="32"/>
        </w:rPr>
      </w:pPr>
      <w:r w:rsidRPr="00B20AA9">
        <w:rPr>
          <w:rFonts w:ascii="Calibri" w:hAnsi="Calibri" w:cs="Calibri"/>
          <w:color w:val="000000"/>
          <w:sz w:val="32"/>
        </w:rPr>
        <w:t>Council members, identifiable by their name tags, are valuable sources of general information and may be present in your enrolled classes. For assistance or to contact the Council, please reach out to local GV Council members or call the Tucson Central office to relay a message</w:t>
      </w:r>
      <w:r w:rsidR="009E1A30">
        <w:rPr>
          <w:rFonts w:ascii="Calibri" w:hAnsi="Calibri" w:cs="Calibri"/>
          <w:color w:val="000000"/>
          <w:sz w:val="32"/>
        </w:rPr>
        <w:t xml:space="preserve"> (520-626-9039, Monday through Friday from 9:00 a.m. to 4:00 p.m.)</w:t>
      </w:r>
      <w:r w:rsidR="00F177A3">
        <w:rPr>
          <w:rFonts w:ascii="Calibri" w:hAnsi="Calibri" w:cs="Calibri"/>
          <w:color w:val="000000"/>
          <w:sz w:val="32"/>
        </w:rPr>
        <w:t xml:space="preserve"> </w:t>
      </w:r>
      <w:r w:rsidR="00A35062">
        <w:rPr>
          <w:rFonts w:ascii="Calibri" w:hAnsi="Calibri" w:cs="Calibri"/>
          <w:color w:val="000000"/>
          <w:sz w:val="32"/>
        </w:rPr>
        <w:t xml:space="preserve">Classroom Hosts are also a good </w:t>
      </w:r>
      <w:r w:rsidR="00626C15">
        <w:rPr>
          <w:rFonts w:ascii="Calibri" w:hAnsi="Calibri" w:cs="Calibri"/>
          <w:color w:val="000000"/>
          <w:sz w:val="32"/>
        </w:rPr>
        <w:t xml:space="preserve">source of information and/or to relay a message to Council members.  </w:t>
      </w:r>
    </w:p>
    <w:p w14:paraId="293F5A67" w14:textId="77777777"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Need Something?</w:t>
      </w:r>
    </w:p>
    <w:p w14:paraId="4BF141AB" w14:textId="0C400ECC" w:rsidR="007243BD" w:rsidRPr="00786FBB" w:rsidRDefault="00786FBB" w:rsidP="007243BD">
      <w:pPr>
        <w:rPr>
          <w:rFonts w:ascii="Calibri" w:hAnsi="Calibri" w:cs="Calibri"/>
          <w:sz w:val="32"/>
          <w:szCs w:val="32"/>
        </w:rPr>
      </w:pPr>
      <w:r>
        <w:rPr>
          <w:rFonts w:ascii="Calibri" w:hAnsi="Calibri" w:cs="Calibri"/>
          <w:sz w:val="32"/>
          <w:szCs w:val="32"/>
        </w:rPr>
        <w:t xml:space="preserve">We want your OLLI experience to be a positive one and will assist as we can toward this goal.  </w:t>
      </w:r>
      <w:r w:rsidR="007243BD" w:rsidRPr="00786FBB">
        <w:rPr>
          <w:rFonts w:ascii="Calibri" w:hAnsi="Calibri" w:cs="Calibri"/>
          <w:sz w:val="32"/>
          <w:szCs w:val="32"/>
        </w:rPr>
        <w:t xml:space="preserve">Just let us know.  </w:t>
      </w:r>
    </w:p>
    <w:p w14:paraId="1696AB51" w14:textId="77777777" w:rsidR="00985E00" w:rsidRDefault="00985E00" w:rsidP="008946CC"/>
    <w:p w14:paraId="577F9158" w14:textId="77777777" w:rsidR="00985E00" w:rsidRDefault="00985E00" w:rsidP="008946CC">
      <w:pPr>
        <w:pStyle w:val="Heading2"/>
      </w:pPr>
    </w:p>
    <w:p w14:paraId="34ADBDBD" w14:textId="0A15298F" w:rsidR="008946CC" w:rsidRPr="008946CC" w:rsidRDefault="008946CC" w:rsidP="008946CC"/>
    <w:sectPr w:rsidR="008946CC" w:rsidRPr="00894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19E"/>
    <w:multiLevelType w:val="hybridMultilevel"/>
    <w:tmpl w:val="C79A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504E7"/>
    <w:multiLevelType w:val="hybridMultilevel"/>
    <w:tmpl w:val="6D2C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D6C"/>
    <w:multiLevelType w:val="hybridMultilevel"/>
    <w:tmpl w:val="3A06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67A6E"/>
    <w:multiLevelType w:val="hybridMultilevel"/>
    <w:tmpl w:val="6198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84E0B"/>
    <w:multiLevelType w:val="hybridMultilevel"/>
    <w:tmpl w:val="84D2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91749"/>
    <w:multiLevelType w:val="hybridMultilevel"/>
    <w:tmpl w:val="C66C9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E1F87"/>
    <w:multiLevelType w:val="hybridMultilevel"/>
    <w:tmpl w:val="845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15B60"/>
    <w:multiLevelType w:val="hybridMultilevel"/>
    <w:tmpl w:val="9CD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85972"/>
    <w:multiLevelType w:val="hybridMultilevel"/>
    <w:tmpl w:val="803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E4979"/>
    <w:multiLevelType w:val="hybridMultilevel"/>
    <w:tmpl w:val="FA56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F3DC6"/>
    <w:multiLevelType w:val="hybridMultilevel"/>
    <w:tmpl w:val="31DA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F1CE7"/>
    <w:multiLevelType w:val="multilevel"/>
    <w:tmpl w:val="EA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607897">
    <w:abstractNumId w:val="9"/>
  </w:num>
  <w:num w:numId="2" w16cid:durableId="695816134">
    <w:abstractNumId w:val="3"/>
  </w:num>
  <w:num w:numId="3" w16cid:durableId="1897929852">
    <w:abstractNumId w:val="8"/>
  </w:num>
  <w:num w:numId="4" w16cid:durableId="1815680500">
    <w:abstractNumId w:val="7"/>
  </w:num>
  <w:num w:numId="5" w16cid:durableId="1110860549">
    <w:abstractNumId w:val="10"/>
  </w:num>
  <w:num w:numId="6" w16cid:durableId="192773386">
    <w:abstractNumId w:val="4"/>
  </w:num>
  <w:num w:numId="7" w16cid:durableId="934245865">
    <w:abstractNumId w:val="6"/>
  </w:num>
  <w:num w:numId="8" w16cid:durableId="1645623530">
    <w:abstractNumId w:val="1"/>
  </w:num>
  <w:num w:numId="9" w16cid:durableId="1237743754">
    <w:abstractNumId w:val="0"/>
  </w:num>
  <w:num w:numId="10" w16cid:durableId="23941599">
    <w:abstractNumId w:val="11"/>
  </w:num>
  <w:num w:numId="11" w16cid:durableId="278490113">
    <w:abstractNumId w:val="5"/>
  </w:num>
  <w:num w:numId="12" w16cid:durableId="101203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C"/>
    <w:rsid w:val="00010369"/>
    <w:rsid w:val="000263C0"/>
    <w:rsid w:val="00031B12"/>
    <w:rsid w:val="00046BEE"/>
    <w:rsid w:val="00053C92"/>
    <w:rsid w:val="00055065"/>
    <w:rsid w:val="00077005"/>
    <w:rsid w:val="000B10F7"/>
    <w:rsid w:val="000B626D"/>
    <w:rsid w:val="000D10C5"/>
    <w:rsid w:val="000F133E"/>
    <w:rsid w:val="00102E9D"/>
    <w:rsid w:val="00106668"/>
    <w:rsid w:val="00124530"/>
    <w:rsid w:val="00133217"/>
    <w:rsid w:val="00146BA7"/>
    <w:rsid w:val="00146DB6"/>
    <w:rsid w:val="00166FD7"/>
    <w:rsid w:val="00197E47"/>
    <w:rsid w:val="001D587B"/>
    <w:rsid w:val="001F097F"/>
    <w:rsid w:val="002A2C13"/>
    <w:rsid w:val="002B0798"/>
    <w:rsid w:val="002C764B"/>
    <w:rsid w:val="002E41A0"/>
    <w:rsid w:val="002F4F31"/>
    <w:rsid w:val="0030002E"/>
    <w:rsid w:val="003010CF"/>
    <w:rsid w:val="00321109"/>
    <w:rsid w:val="00327F55"/>
    <w:rsid w:val="00350ABD"/>
    <w:rsid w:val="00396137"/>
    <w:rsid w:val="003A5661"/>
    <w:rsid w:val="003C0004"/>
    <w:rsid w:val="003D344C"/>
    <w:rsid w:val="003D4D4E"/>
    <w:rsid w:val="003E52EB"/>
    <w:rsid w:val="003E7B96"/>
    <w:rsid w:val="00412DF5"/>
    <w:rsid w:val="00422A0C"/>
    <w:rsid w:val="00430C9C"/>
    <w:rsid w:val="00460141"/>
    <w:rsid w:val="00466346"/>
    <w:rsid w:val="004B2922"/>
    <w:rsid w:val="00503200"/>
    <w:rsid w:val="0051758D"/>
    <w:rsid w:val="005266F7"/>
    <w:rsid w:val="005462E4"/>
    <w:rsid w:val="00550E4B"/>
    <w:rsid w:val="00564333"/>
    <w:rsid w:val="005854BC"/>
    <w:rsid w:val="005C4001"/>
    <w:rsid w:val="005D2DB7"/>
    <w:rsid w:val="00604B35"/>
    <w:rsid w:val="006134FA"/>
    <w:rsid w:val="00620035"/>
    <w:rsid w:val="006257C0"/>
    <w:rsid w:val="00626C15"/>
    <w:rsid w:val="00643F60"/>
    <w:rsid w:val="00684DE9"/>
    <w:rsid w:val="006C45B8"/>
    <w:rsid w:val="006C75F9"/>
    <w:rsid w:val="006D2533"/>
    <w:rsid w:val="007044DA"/>
    <w:rsid w:val="007219CA"/>
    <w:rsid w:val="00722897"/>
    <w:rsid w:val="007243BD"/>
    <w:rsid w:val="00745E6A"/>
    <w:rsid w:val="00773799"/>
    <w:rsid w:val="00786FBB"/>
    <w:rsid w:val="00787EDE"/>
    <w:rsid w:val="007A6CC5"/>
    <w:rsid w:val="008034D7"/>
    <w:rsid w:val="00814871"/>
    <w:rsid w:val="00833405"/>
    <w:rsid w:val="008411AA"/>
    <w:rsid w:val="008463E7"/>
    <w:rsid w:val="00875957"/>
    <w:rsid w:val="00877E94"/>
    <w:rsid w:val="0088039F"/>
    <w:rsid w:val="00885005"/>
    <w:rsid w:val="008946CC"/>
    <w:rsid w:val="008A2A1C"/>
    <w:rsid w:val="008C198E"/>
    <w:rsid w:val="008C2952"/>
    <w:rsid w:val="008D5016"/>
    <w:rsid w:val="00910229"/>
    <w:rsid w:val="00913E5B"/>
    <w:rsid w:val="00931211"/>
    <w:rsid w:val="0093139E"/>
    <w:rsid w:val="00941C50"/>
    <w:rsid w:val="009626BE"/>
    <w:rsid w:val="00970E34"/>
    <w:rsid w:val="00981CD5"/>
    <w:rsid w:val="00982811"/>
    <w:rsid w:val="00985E00"/>
    <w:rsid w:val="00986434"/>
    <w:rsid w:val="00992DBE"/>
    <w:rsid w:val="009A7C3D"/>
    <w:rsid w:val="009D4ED4"/>
    <w:rsid w:val="009E1A30"/>
    <w:rsid w:val="009F65DE"/>
    <w:rsid w:val="00A0099F"/>
    <w:rsid w:val="00A07DCD"/>
    <w:rsid w:val="00A243D2"/>
    <w:rsid w:val="00A24F3F"/>
    <w:rsid w:val="00A264E4"/>
    <w:rsid w:val="00A35062"/>
    <w:rsid w:val="00A416D0"/>
    <w:rsid w:val="00A57325"/>
    <w:rsid w:val="00A623C9"/>
    <w:rsid w:val="00A85114"/>
    <w:rsid w:val="00A86B01"/>
    <w:rsid w:val="00A929D7"/>
    <w:rsid w:val="00AE1AFF"/>
    <w:rsid w:val="00AF25AD"/>
    <w:rsid w:val="00AF7304"/>
    <w:rsid w:val="00B003B2"/>
    <w:rsid w:val="00B120AB"/>
    <w:rsid w:val="00B20AA9"/>
    <w:rsid w:val="00B323FF"/>
    <w:rsid w:val="00B446CE"/>
    <w:rsid w:val="00B71ACE"/>
    <w:rsid w:val="00BA332D"/>
    <w:rsid w:val="00BC2B05"/>
    <w:rsid w:val="00BD630A"/>
    <w:rsid w:val="00BE6D98"/>
    <w:rsid w:val="00C04B1D"/>
    <w:rsid w:val="00C44443"/>
    <w:rsid w:val="00C63C38"/>
    <w:rsid w:val="00C80CD6"/>
    <w:rsid w:val="00C9282A"/>
    <w:rsid w:val="00CB494D"/>
    <w:rsid w:val="00D02303"/>
    <w:rsid w:val="00D233C7"/>
    <w:rsid w:val="00D70EA1"/>
    <w:rsid w:val="00D73478"/>
    <w:rsid w:val="00DA62A1"/>
    <w:rsid w:val="00DB04C5"/>
    <w:rsid w:val="00DC280F"/>
    <w:rsid w:val="00DF05CC"/>
    <w:rsid w:val="00DF7949"/>
    <w:rsid w:val="00E046C8"/>
    <w:rsid w:val="00E17454"/>
    <w:rsid w:val="00E4120E"/>
    <w:rsid w:val="00E53F26"/>
    <w:rsid w:val="00EA3F96"/>
    <w:rsid w:val="00EB17A2"/>
    <w:rsid w:val="00EC55B7"/>
    <w:rsid w:val="00ED6059"/>
    <w:rsid w:val="00F04D6D"/>
    <w:rsid w:val="00F177A3"/>
    <w:rsid w:val="00F31D1F"/>
    <w:rsid w:val="00F37935"/>
    <w:rsid w:val="00F4606C"/>
    <w:rsid w:val="00F74C74"/>
    <w:rsid w:val="00FA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751F9"/>
  <w15:chartTrackingRefBased/>
  <w15:docId w15:val="{33E984F2-273D-A245-838D-1832260E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6CC"/>
    <w:rPr>
      <w:rFonts w:eastAsiaTheme="majorEastAsia" w:cstheme="majorBidi"/>
      <w:color w:val="272727" w:themeColor="text1" w:themeTint="D8"/>
    </w:rPr>
  </w:style>
  <w:style w:type="paragraph" w:styleId="Title">
    <w:name w:val="Title"/>
    <w:basedOn w:val="Normal"/>
    <w:next w:val="Normal"/>
    <w:link w:val="TitleChar"/>
    <w:uiPriority w:val="10"/>
    <w:qFormat/>
    <w:rsid w:val="0089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6CC"/>
    <w:pPr>
      <w:spacing w:before="160"/>
      <w:jc w:val="center"/>
    </w:pPr>
    <w:rPr>
      <w:i/>
      <w:iCs/>
      <w:color w:val="404040" w:themeColor="text1" w:themeTint="BF"/>
    </w:rPr>
  </w:style>
  <w:style w:type="character" w:customStyle="1" w:styleId="QuoteChar">
    <w:name w:val="Quote Char"/>
    <w:basedOn w:val="DefaultParagraphFont"/>
    <w:link w:val="Quote"/>
    <w:uiPriority w:val="29"/>
    <w:rsid w:val="008946CC"/>
    <w:rPr>
      <w:i/>
      <w:iCs/>
      <w:color w:val="404040" w:themeColor="text1" w:themeTint="BF"/>
    </w:rPr>
  </w:style>
  <w:style w:type="paragraph" w:styleId="ListParagraph">
    <w:name w:val="List Paragraph"/>
    <w:basedOn w:val="Normal"/>
    <w:uiPriority w:val="34"/>
    <w:qFormat/>
    <w:rsid w:val="008946CC"/>
    <w:pPr>
      <w:ind w:left="720"/>
      <w:contextualSpacing/>
    </w:pPr>
  </w:style>
  <w:style w:type="character" w:styleId="IntenseEmphasis">
    <w:name w:val="Intense Emphasis"/>
    <w:basedOn w:val="DefaultParagraphFont"/>
    <w:uiPriority w:val="21"/>
    <w:qFormat/>
    <w:rsid w:val="008946CC"/>
    <w:rPr>
      <w:i/>
      <w:iCs/>
      <w:color w:val="0F4761" w:themeColor="accent1" w:themeShade="BF"/>
    </w:rPr>
  </w:style>
  <w:style w:type="paragraph" w:styleId="IntenseQuote">
    <w:name w:val="Intense Quote"/>
    <w:basedOn w:val="Normal"/>
    <w:next w:val="Normal"/>
    <w:link w:val="IntenseQuoteChar"/>
    <w:uiPriority w:val="30"/>
    <w:qFormat/>
    <w:rsid w:val="0089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6CC"/>
    <w:rPr>
      <w:i/>
      <w:iCs/>
      <w:color w:val="0F4761" w:themeColor="accent1" w:themeShade="BF"/>
    </w:rPr>
  </w:style>
  <w:style w:type="character" w:styleId="IntenseReference">
    <w:name w:val="Intense Reference"/>
    <w:basedOn w:val="DefaultParagraphFont"/>
    <w:uiPriority w:val="32"/>
    <w:qFormat/>
    <w:rsid w:val="008946CC"/>
    <w:rPr>
      <w:b/>
      <w:bCs/>
      <w:smallCaps/>
      <w:color w:val="0F4761" w:themeColor="accent1" w:themeShade="BF"/>
      <w:spacing w:val="5"/>
    </w:rPr>
  </w:style>
  <w:style w:type="paragraph" w:styleId="NormalWeb">
    <w:name w:val="Normal (Web)"/>
    <w:basedOn w:val="Normal"/>
    <w:uiPriority w:val="99"/>
    <w:semiHidden/>
    <w:unhideWhenUsed/>
    <w:rsid w:val="008946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946CC"/>
  </w:style>
  <w:style w:type="character" w:styleId="Strong">
    <w:name w:val="Strong"/>
    <w:basedOn w:val="DefaultParagraphFont"/>
    <w:uiPriority w:val="22"/>
    <w:qFormat/>
    <w:rsid w:val="008946CC"/>
    <w:rPr>
      <w:b/>
      <w:bCs/>
    </w:rPr>
  </w:style>
  <w:style w:type="character" w:styleId="Hyperlink">
    <w:name w:val="Hyperlink"/>
    <w:basedOn w:val="DefaultParagraphFont"/>
    <w:uiPriority w:val="99"/>
    <w:unhideWhenUsed/>
    <w:rsid w:val="00031B12"/>
    <w:rPr>
      <w:color w:val="0000FF"/>
      <w:u w:val="single"/>
    </w:rPr>
  </w:style>
  <w:style w:type="character" w:styleId="FollowedHyperlink">
    <w:name w:val="FollowedHyperlink"/>
    <w:basedOn w:val="DefaultParagraphFont"/>
    <w:uiPriority w:val="99"/>
    <w:semiHidden/>
    <w:unhideWhenUsed/>
    <w:rsid w:val="00DF05CC"/>
    <w:rPr>
      <w:color w:val="96607D" w:themeColor="followedHyperlink"/>
      <w:u w:val="single"/>
    </w:rPr>
  </w:style>
  <w:style w:type="character" w:styleId="UnresolvedMention">
    <w:name w:val="Unresolved Mention"/>
    <w:basedOn w:val="DefaultParagraphFont"/>
    <w:uiPriority w:val="99"/>
    <w:semiHidden/>
    <w:unhideWhenUsed/>
    <w:rsid w:val="00A4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OLLI-UA+Green+Valley+Campus/@31.8582136,-111.0143137,760m/data=!3m2!1e3!4b1!4m5!3m4!1s0x86d68370237db4af:0xe83923376d360946!8m2!3d31.8582571!4d-111.0120298" TargetMode="External"/><Relationship Id="rId3" Type="http://schemas.openxmlformats.org/officeDocument/2006/relationships/settings" Target="settings.xml"/><Relationship Id="rId7" Type="http://schemas.openxmlformats.org/officeDocument/2006/relationships/hyperlink" Target="http://www.olli.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li-ua.configio.com/login" TargetMode="External"/><Relationship Id="rId5" Type="http://schemas.openxmlformats.org/officeDocument/2006/relationships/hyperlink" Target="https://goo.gl/maps/3FqABjJJDgGpz4Er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McCormick</dc:creator>
  <cp:keywords/>
  <dc:description/>
  <cp:lastModifiedBy>Janelle McCormick</cp:lastModifiedBy>
  <cp:revision>148</cp:revision>
  <dcterms:created xsi:type="dcterms:W3CDTF">2025-07-24T00:52:00Z</dcterms:created>
  <dcterms:modified xsi:type="dcterms:W3CDTF">2025-07-25T23:52:00Z</dcterms:modified>
</cp:coreProperties>
</file>