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0ACB" w14:textId="3776D990" w:rsidR="00B86FA4" w:rsidRPr="004179A9" w:rsidRDefault="00B86FA4" w:rsidP="00B86FA4">
      <w:pPr>
        <w:pStyle w:val="Heading1"/>
        <w:spacing w:before="0" w:line="240" w:lineRule="auto"/>
        <w:jc w:val="center"/>
        <w:rPr>
          <w:rFonts w:cstheme="majorHAnsi"/>
          <w:b/>
          <w:bCs/>
          <w:color w:val="3C4043"/>
          <w:spacing w:val="3"/>
          <w:sz w:val="36"/>
          <w:szCs w:val="36"/>
          <w:shd w:val="clear" w:color="auto" w:fill="FFFFFF"/>
        </w:rPr>
      </w:pPr>
      <w:r>
        <w:rPr>
          <w:rFonts w:cstheme="majorHAnsi"/>
          <w:b/>
          <w:bCs/>
          <w:color w:val="3C4043"/>
          <w:spacing w:val="3"/>
          <w:sz w:val="36"/>
          <w:szCs w:val="36"/>
          <w:shd w:val="clear" w:color="auto" w:fill="FFFFFF"/>
        </w:rPr>
        <w:t>C</w:t>
      </w:r>
      <w:r w:rsidRPr="004179A9">
        <w:rPr>
          <w:rFonts w:cstheme="majorHAnsi"/>
          <w:b/>
          <w:bCs/>
          <w:color w:val="3C4043"/>
          <w:spacing w:val="3"/>
          <w:sz w:val="36"/>
          <w:szCs w:val="36"/>
          <w:shd w:val="clear" w:color="auto" w:fill="FFFFFF"/>
        </w:rPr>
        <w:t>utting the TV Cord in 202</w:t>
      </w:r>
      <w:r>
        <w:rPr>
          <w:rFonts w:cstheme="majorHAnsi"/>
          <w:b/>
          <w:bCs/>
          <w:color w:val="3C4043"/>
          <w:spacing w:val="3"/>
          <w:sz w:val="36"/>
          <w:szCs w:val="36"/>
          <w:shd w:val="clear" w:color="auto" w:fill="FFFFFF"/>
        </w:rPr>
        <w:t>6</w:t>
      </w:r>
      <w:r w:rsidRPr="004179A9">
        <w:rPr>
          <w:rFonts w:cstheme="majorHAnsi"/>
          <w:b/>
          <w:bCs/>
          <w:color w:val="3C4043"/>
          <w:spacing w:val="3"/>
          <w:sz w:val="36"/>
          <w:szCs w:val="36"/>
          <w:shd w:val="clear" w:color="auto" w:fill="FFFFFF"/>
        </w:rPr>
        <w:t>: Pros &amp; Cons and Best Options</w:t>
      </w:r>
    </w:p>
    <w:p w14:paraId="5FF1C8F0" w14:textId="77777777" w:rsidR="00B86FA4" w:rsidRPr="004179A9" w:rsidRDefault="00B86FA4" w:rsidP="00B86FA4">
      <w:pPr>
        <w:spacing w:after="0"/>
        <w:jc w:val="center"/>
        <w:rPr>
          <w:rFonts w:asciiTheme="majorHAnsi" w:eastAsia="Times New Roman" w:hAnsiTheme="majorHAnsi" w:cstheme="majorHAnsi"/>
          <w:color w:val="34495E"/>
          <w:sz w:val="28"/>
          <w:szCs w:val="28"/>
          <w:bdr w:val="single" w:sz="6" w:space="0" w:color="66AFE9" w:frame="1"/>
          <w:shd w:val="clear" w:color="auto" w:fill="FFFFFF"/>
        </w:rPr>
      </w:pPr>
      <w:r w:rsidRPr="004179A9">
        <w:rPr>
          <w:rFonts w:asciiTheme="majorHAnsi" w:hAnsiTheme="majorHAnsi" w:cstheme="majorHAnsi"/>
          <w:sz w:val="28"/>
          <w:szCs w:val="28"/>
        </w:rPr>
        <w:t>OLLI course through U of AZ</w:t>
      </w:r>
      <w:r w:rsidRPr="004179A9">
        <w:rPr>
          <w:rFonts w:asciiTheme="majorHAnsi" w:eastAsia="Times New Roman" w:hAnsiTheme="majorHAnsi" w:cstheme="majorHAnsi"/>
          <w:sz w:val="28"/>
          <w:szCs w:val="28"/>
        </w:rPr>
        <w:fldChar w:fldCharType="begin"/>
      </w:r>
      <w:r w:rsidRPr="004179A9">
        <w:rPr>
          <w:rFonts w:asciiTheme="majorHAnsi" w:eastAsia="Times New Roman" w:hAnsiTheme="majorHAnsi" w:cstheme="majorHAnsi"/>
          <w:sz w:val="28"/>
          <w:szCs w:val="28"/>
        </w:rPr>
        <w:instrText>HYPERLINK "http://maps.google.com/maps?oi=map&amp;q=1250+W.+Continental+Road,+Green+Valley,+AZ,+85629" \t "_blank"</w:instrText>
      </w:r>
      <w:r w:rsidRPr="004179A9">
        <w:rPr>
          <w:rFonts w:asciiTheme="majorHAnsi" w:eastAsia="Times New Roman" w:hAnsiTheme="majorHAnsi" w:cstheme="majorHAnsi"/>
          <w:sz w:val="28"/>
          <w:szCs w:val="28"/>
        </w:rPr>
      </w:r>
      <w:r w:rsidRPr="004179A9">
        <w:rPr>
          <w:rFonts w:asciiTheme="majorHAnsi" w:eastAsia="Times New Roman" w:hAnsiTheme="majorHAnsi" w:cstheme="majorHAnsi"/>
          <w:sz w:val="28"/>
          <w:szCs w:val="28"/>
        </w:rPr>
        <w:fldChar w:fldCharType="separate"/>
      </w:r>
    </w:p>
    <w:p w14:paraId="59B68C0F" w14:textId="77777777" w:rsidR="00B86FA4" w:rsidRPr="004179A9" w:rsidRDefault="00B86FA4" w:rsidP="00B86FA4">
      <w:pPr>
        <w:spacing w:after="0" w:line="240" w:lineRule="auto"/>
        <w:rPr>
          <w:rFonts w:asciiTheme="majorHAnsi" w:eastAsia="Times New Roman" w:hAnsiTheme="majorHAnsi" w:cstheme="majorHAnsi"/>
          <w:sz w:val="4"/>
          <w:szCs w:val="4"/>
        </w:rPr>
      </w:pPr>
      <w:r w:rsidRPr="004179A9">
        <w:rPr>
          <w:rFonts w:asciiTheme="majorHAnsi" w:eastAsia="Times New Roman" w:hAnsiTheme="majorHAnsi" w:cstheme="majorHAnsi"/>
          <w:color w:val="34495E"/>
          <w:sz w:val="4"/>
          <w:szCs w:val="4"/>
          <w:bdr w:val="single" w:sz="6" w:space="0" w:color="66AFE9" w:frame="1"/>
          <w:shd w:val="clear" w:color="auto" w:fill="FFFFFF"/>
        </w:rPr>
        <w:t> </w:t>
      </w:r>
    </w:p>
    <w:p w14:paraId="17F74EAF" w14:textId="4EFF11AB" w:rsidR="00B86FA4" w:rsidRPr="00B86FA4" w:rsidRDefault="00B86FA4" w:rsidP="00B86FA4">
      <w:pPr>
        <w:spacing w:after="0" w:line="240" w:lineRule="auto"/>
        <w:rPr>
          <w:rFonts w:ascii="Verdana" w:eastAsia="Times New Roman" w:hAnsi="Verdana"/>
          <w:b/>
          <w:bCs/>
          <w:color w:val="5C5C5C"/>
          <w:sz w:val="28"/>
          <w:szCs w:val="28"/>
          <w:bdr w:val="none" w:sz="0" w:space="0" w:color="auto" w:frame="1"/>
        </w:rPr>
      </w:pPr>
      <w:r w:rsidRPr="004179A9">
        <w:rPr>
          <w:rFonts w:asciiTheme="majorHAnsi" w:eastAsia="Times New Roman" w:hAnsiTheme="majorHAnsi" w:cstheme="majorHAnsi"/>
          <w:sz w:val="28"/>
          <w:szCs w:val="28"/>
        </w:rPr>
        <w:fldChar w:fldCharType="end"/>
      </w:r>
      <w:r w:rsidRPr="00B86FA4">
        <w:rPr>
          <w:rFonts w:ascii="Verdana" w:eastAsia="Times New Roman" w:hAnsi="Verdana"/>
          <w:b/>
          <w:bCs/>
          <w:color w:val="5C5C5C"/>
          <w:sz w:val="36"/>
          <w:szCs w:val="36"/>
          <w:bdr w:val="none" w:sz="0" w:space="0" w:color="auto" w:frame="1"/>
        </w:rPr>
        <w:t xml:space="preserve">             </w:t>
      </w:r>
      <w:r w:rsidRPr="00B86FA4">
        <w:rPr>
          <w:rFonts w:ascii="Verdana" w:eastAsia="Times New Roman" w:hAnsi="Verdana"/>
          <w:b/>
          <w:bCs/>
          <w:color w:val="5C5C5C"/>
          <w:sz w:val="28"/>
          <w:szCs w:val="28"/>
          <w:bdr w:val="none" w:sz="0" w:space="0" w:color="auto" w:frame="1"/>
        </w:rPr>
        <w:t>Central Tucson</w:t>
      </w:r>
      <w:r>
        <w:rPr>
          <w:rFonts w:ascii="Verdana" w:eastAsia="Times New Roman" w:hAnsi="Verdana"/>
          <w:b/>
          <w:bCs/>
          <w:color w:val="5C5C5C"/>
          <w:sz w:val="28"/>
          <w:szCs w:val="28"/>
          <w:bdr w:val="none" w:sz="0" w:space="0" w:color="auto" w:frame="1"/>
        </w:rPr>
        <w:t xml:space="preserve"> OLLI</w:t>
      </w:r>
      <w:r w:rsidRPr="00B86FA4">
        <w:rPr>
          <w:rFonts w:ascii="Verdana" w:eastAsia="Times New Roman" w:hAnsi="Verdana"/>
          <w:b/>
          <w:bCs/>
          <w:color w:val="5C5C5C"/>
          <w:sz w:val="28"/>
          <w:szCs w:val="28"/>
          <w:bdr w:val="none" w:sz="0" w:space="0" w:color="auto" w:frame="1"/>
        </w:rPr>
        <w:t xml:space="preserve"> Location: Palo Verde Room</w:t>
      </w:r>
    </w:p>
    <w:p w14:paraId="7FC7A43C" w14:textId="0AA70EFC" w:rsidR="00B86FA4" w:rsidRPr="00B86FA4" w:rsidRDefault="00B86FA4" w:rsidP="00B86FA4">
      <w:pPr>
        <w:spacing w:after="0" w:line="240" w:lineRule="auto"/>
        <w:jc w:val="center"/>
        <w:textAlignment w:val="top"/>
        <w:outlineLvl w:val="1"/>
        <w:rPr>
          <w:rFonts w:asciiTheme="majorHAnsi" w:eastAsia="Times New Roman" w:hAnsiTheme="majorHAnsi" w:cstheme="majorHAnsi"/>
          <w:color w:val="5C5C5C"/>
          <w:sz w:val="32"/>
          <w:szCs w:val="32"/>
          <w:bdr w:val="none" w:sz="0" w:space="0" w:color="auto" w:frame="1"/>
        </w:rPr>
      </w:pPr>
      <w:r w:rsidRPr="00B86FA4">
        <w:rPr>
          <w:rFonts w:ascii="Verdana" w:eastAsia="Times New Roman" w:hAnsi="Verdana"/>
          <w:color w:val="5C5C5C"/>
          <w:sz w:val="20"/>
          <w:szCs w:val="20"/>
          <w:bdr w:val="none" w:sz="0" w:space="0" w:color="auto" w:frame="1"/>
        </w:rPr>
        <w:t>Schedule</w:t>
      </w:r>
      <w:r>
        <w:rPr>
          <w:rFonts w:ascii="Verdana" w:eastAsia="Times New Roman" w:hAnsi="Verdana"/>
          <w:color w:val="5C5C5C"/>
          <w:sz w:val="20"/>
          <w:szCs w:val="20"/>
          <w:bdr w:val="none" w:sz="0" w:space="0" w:color="auto" w:frame="1"/>
        </w:rPr>
        <w:t xml:space="preserve"> (2 sessions)</w:t>
      </w:r>
      <w:r w:rsidRPr="00B86FA4">
        <w:rPr>
          <w:rFonts w:ascii="Verdana" w:eastAsia="Times New Roman" w:hAnsi="Verdana"/>
          <w:color w:val="5C5C5C"/>
          <w:sz w:val="20"/>
          <w:szCs w:val="20"/>
          <w:bdr w:val="none" w:sz="0" w:space="0" w:color="auto" w:frame="1"/>
        </w:rPr>
        <w:t>: </w:t>
      </w:r>
      <w:r w:rsidRPr="00B86FA4">
        <w:rPr>
          <w:rFonts w:ascii="Verdana" w:eastAsia="Times New Roman" w:hAnsi="Verdana"/>
          <w:b/>
          <w:bCs/>
          <w:color w:val="5C5C5C"/>
          <w:sz w:val="20"/>
          <w:szCs w:val="20"/>
          <w:bdr w:val="none" w:sz="0" w:space="0" w:color="auto" w:frame="1"/>
        </w:rPr>
        <w:t>Fridays, 2/6</w:t>
      </w:r>
      <w:r>
        <w:rPr>
          <w:rFonts w:ascii="Verdana" w:eastAsia="Times New Roman" w:hAnsi="Verdana"/>
          <w:b/>
          <w:bCs/>
          <w:color w:val="5C5C5C"/>
          <w:sz w:val="20"/>
          <w:szCs w:val="20"/>
          <w:bdr w:val="none" w:sz="0" w:space="0" w:color="auto" w:frame="1"/>
        </w:rPr>
        <w:t xml:space="preserve"> &amp; 2/13</w:t>
      </w:r>
      <w:r w:rsidRPr="00B86FA4">
        <w:rPr>
          <w:rFonts w:ascii="Verdana" w:eastAsia="Times New Roman" w:hAnsi="Verdana"/>
          <w:b/>
          <w:bCs/>
          <w:color w:val="5C5C5C"/>
          <w:sz w:val="20"/>
          <w:szCs w:val="20"/>
          <w:bdr w:val="none" w:sz="0" w:space="0" w:color="auto" w:frame="1"/>
        </w:rPr>
        <w:t>/2026</w:t>
      </w:r>
      <w:r w:rsidRPr="00B86FA4">
        <w:rPr>
          <w:rFonts w:ascii="Verdana" w:eastAsia="Times New Roman" w:hAnsi="Verdana"/>
          <w:color w:val="5C5C5C"/>
          <w:sz w:val="20"/>
          <w:szCs w:val="20"/>
          <w:bdr w:val="none" w:sz="0" w:space="0" w:color="auto" w:frame="1"/>
        </w:rPr>
        <w:t>, </w:t>
      </w:r>
      <w:r w:rsidRPr="00B86FA4">
        <w:rPr>
          <w:rFonts w:ascii="Verdana" w:eastAsia="Times New Roman" w:hAnsi="Verdana"/>
          <w:b/>
          <w:bCs/>
          <w:color w:val="5C5C5C"/>
          <w:sz w:val="20"/>
          <w:szCs w:val="20"/>
          <w:bdr w:val="none" w:sz="0" w:space="0" w:color="auto" w:frame="1"/>
        </w:rPr>
        <w:t>3:00 PM</w:t>
      </w:r>
    </w:p>
    <w:p w14:paraId="28F49E24" w14:textId="77777777" w:rsidR="00B86FA4" w:rsidRPr="004179A9" w:rsidRDefault="00B86FA4" w:rsidP="00B86FA4">
      <w:pPr>
        <w:spacing w:after="0"/>
        <w:jc w:val="center"/>
        <w:rPr>
          <w:rFonts w:asciiTheme="majorHAnsi" w:hAnsiTheme="majorHAnsi" w:cstheme="majorHAnsi"/>
          <w:sz w:val="28"/>
          <w:szCs w:val="28"/>
        </w:rPr>
      </w:pPr>
    </w:p>
    <w:p w14:paraId="4B6386CC" w14:textId="77777777" w:rsidR="00B86FA4" w:rsidRPr="004179A9" w:rsidRDefault="00B86FA4" w:rsidP="00B86FA4">
      <w:pPr>
        <w:pStyle w:val="Heading2"/>
        <w:spacing w:before="120"/>
        <w:rPr>
          <w:rFonts w:cstheme="majorHAnsi"/>
          <w:b/>
          <w:sz w:val="28"/>
          <w:szCs w:val="24"/>
        </w:rPr>
      </w:pPr>
      <w:r w:rsidRPr="004179A9">
        <w:rPr>
          <w:rFonts w:cstheme="majorHAnsi"/>
        </w:rPr>
        <w:t>Group Facilitator -</w:t>
      </w:r>
      <w:r w:rsidRPr="004179A9">
        <w:rPr>
          <w:rFonts w:cstheme="majorHAnsi"/>
          <w:sz w:val="36"/>
          <w:szCs w:val="36"/>
        </w:rPr>
        <w:t xml:space="preserve"> </w:t>
      </w:r>
      <w:r w:rsidRPr="004179A9">
        <w:rPr>
          <w:rFonts w:cstheme="majorHAnsi"/>
          <w:sz w:val="28"/>
          <w:szCs w:val="24"/>
        </w:rPr>
        <w:t>Bill Jackson</w:t>
      </w:r>
    </w:p>
    <w:p w14:paraId="44371108" w14:textId="77777777" w:rsidR="00B86FA4" w:rsidRPr="004179A9" w:rsidRDefault="00B86FA4" w:rsidP="00B86FA4">
      <w:pPr>
        <w:spacing w:after="120" w:line="240" w:lineRule="auto"/>
        <w:rPr>
          <w:rFonts w:asciiTheme="majorHAnsi" w:hAnsiTheme="majorHAnsi" w:cstheme="majorHAnsi"/>
          <w:bCs/>
          <w:sz w:val="28"/>
          <w:szCs w:val="24"/>
        </w:rPr>
      </w:pPr>
      <w:r w:rsidRPr="004179A9">
        <w:rPr>
          <w:rFonts w:asciiTheme="majorHAnsi" w:hAnsiTheme="majorHAnsi" w:cstheme="majorHAnsi"/>
          <w:bCs/>
          <w:sz w:val="28"/>
          <w:szCs w:val="24"/>
        </w:rPr>
        <w:t xml:space="preserve">Email: </w:t>
      </w:r>
      <w:hyperlink r:id="rId5" w:history="1">
        <w:r w:rsidRPr="004179A9">
          <w:rPr>
            <w:rStyle w:val="Hyperlink"/>
            <w:rFonts w:asciiTheme="majorHAnsi" w:hAnsiTheme="majorHAnsi" w:cstheme="majorHAnsi"/>
            <w:bCs/>
            <w:i/>
            <w:iCs/>
            <w:color w:val="auto"/>
            <w:sz w:val="28"/>
            <w:szCs w:val="24"/>
          </w:rPr>
          <w:t>billjackson.mn@gmail.com</w:t>
        </w:r>
      </w:hyperlink>
    </w:p>
    <w:p w14:paraId="0F954058" w14:textId="77777777" w:rsidR="00B86FA4" w:rsidRPr="004179A9" w:rsidRDefault="00B86FA4" w:rsidP="00B86FA4">
      <w:pPr>
        <w:pStyle w:val="Heading2"/>
        <w:spacing w:after="120" w:line="240" w:lineRule="auto"/>
        <w:rPr>
          <w:rFonts w:cstheme="majorHAnsi"/>
          <w:b/>
          <w:bCs/>
        </w:rPr>
      </w:pPr>
      <w:r w:rsidRPr="004179A9">
        <w:rPr>
          <w:rFonts w:cstheme="majorHAnsi"/>
        </w:rPr>
        <w:t xml:space="preserve">Welcome! </w:t>
      </w:r>
      <w:r w:rsidRPr="004179A9">
        <w:rPr>
          <w:rFonts w:cstheme="majorHAnsi"/>
          <w:bCs/>
        </w:rPr>
        <w:t xml:space="preserve">– </w:t>
      </w:r>
      <w:r w:rsidRPr="004179A9">
        <w:rPr>
          <w:rFonts w:cstheme="majorHAnsi"/>
          <w:bCs/>
          <w:sz w:val="28"/>
          <w:szCs w:val="28"/>
        </w:rPr>
        <w:t>Looking forward to our time together in this fast-paced 2-session class. We have lots of content to overview and discuss on this rapidly evolving topic. Our overall goal is to help you gain a practical understanding of whether (and how) you might consider, plan or improve a TV streaming set-up aligned to your viewing &amp; budget preferences.</w:t>
      </w:r>
      <w:r w:rsidRPr="004179A9">
        <w:rPr>
          <w:rFonts w:cstheme="majorHAnsi"/>
          <w:bCs/>
        </w:rPr>
        <w:t xml:space="preserve"> </w:t>
      </w:r>
    </w:p>
    <w:p w14:paraId="6BD21AAD" w14:textId="77777777" w:rsidR="00B86FA4" w:rsidRPr="004179A9" w:rsidRDefault="00B86FA4" w:rsidP="00B86FA4">
      <w:pPr>
        <w:pStyle w:val="Heading2"/>
        <w:spacing w:after="120" w:line="240" w:lineRule="auto"/>
        <w:rPr>
          <w:rFonts w:eastAsia="Times New Roman" w:cstheme="majorHAnsi"/>
          <w:b/>
          <w:bCs/>
          <w:spacing w:val="3"/>
          <w:sz w:val="28"/>
          <w:szCs w:val="28"/>
        </w:rPr>
      </w:pPr>
      <w:r w:rsidRPr="004179A9">
        <w:rPr>
          <w:rFonts w:cstheme="majorHAnsi"/>
        </w:rPr>
        <w:t xml:space="preserve">Course Description </w:t>
      </w:r>
      <w:r w:rsidRPr="004179A9">
        <w:rPr>
          <w:rFonts w:cstheme="majorHAnsi"/>
          <w:sz w:val="36"/>
          <w:szCs w:val="36"/>
        </w:rPr>
        <w:t xml:space="preserve">- </w:t>
      </w:r>
      <w:r w:rsidRPr="004179A9">
        <w:rPr>
          <w:rFonts w:eastAsia="Times New Roman" w:cstheme="majorHAnsi"/>
          <w:bCs/>
          <w:spacing w:val="3"/>
          <w:sz w:val="28"/>
          <w:szCs w:val="28"/>
        </w:rPr>
        <w:t xml:space="preserve">TV viewing is rapidly migrating from traditional satellite/cable TV services to an increasing reliance on internet TV streaming options. This class will help you weigh the issues, opportunities, and best options for tailoring your personal TV streaming setup. Our session </w:t>
      </w:r>
      <w:proofErr w:type="gramStart"/>
      <w:r w:rsidRPr="004179A9">
        <w:rPr>
          <w:rFonts w:eastAsia="Times New Roman" w:cstheme="majorHAnsi"/>
          <w:bCs/>
          <w:spacing w:val="3"/>
          <w:sz w:val="28"/>
          <w:szCs w:val="28"/>
        </w:rPr>
        <w:t>will</w:t>
      </w:r>
      <w:proofErr w:type="gramEnd"/>
      <w:r w:rsidRPr="004179A9">
        <w:rPr>
          <w:rFonts w:eastAsia="Times New Roman" w:cstheme="majorHAnsi"/>
          <w:bCs/>
          <w:spacing w:val="3"/>
          <w:sz w:val="28"/>
          <w:szCs w:val="28"/>
        </w:rPr>
        <w:t xml:space="preserve"> overview streaming pros and cons, equipment and content options, costs, and specific decisions and actions required. We’ll also provide a deeper dive by including a demo of a typical streaming setup, as well as a demo of an innovative streaming website for identifying your best potential TV apps. </w:t>
      </w:r>
    </w:p>
    <w:p w14:paraId="76564D37" w14:textId="77777777" w:rsidR="00B86FA4" w:rsidRPr="004179A9" w:rsidRDefault="00B86FA4" w:rsidP="00B86FA4">
      <w:pPr>
        <w:spacing w:after="0"/>
        <w:rPr>
          <w:rFonts w:asciiTheme="majorHAnsi" w:hAnsiTheme="majorHAnsi" w:cstheme="majorHAnsi"/>
          <w:b/>
          <w:bCs/>
          <w:sz w:val="32"/>
          <w:szCs w:val="32"/>
        </w:rPr>
      </w:pPr>
      <w:r w:rsidRPr="004179A9">
        <w:rPr>
          <w:rFonts w:asciiTheme="majorHAnsi" w:hAnsiTheme="majorHAnsi" w:cstheme="majorHAnsi"/>
          <w:b/>
          <w:bCs/>
          <w:sz w:val="32"/>
          <w:szCs w:val="32"/>
        </w:rPr>
        <w:t>Learning Objectives –</w:t>
      </w:r>
    </w:p>
    <w:p w14:paraId="67DD263F"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Pros &amp; cons of cutting the TV cord</w:t>
      </w:r>
    </w:p>
    <w:p w14:paraId="2A11350D"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Specific steps for setting up streaming TV for your home</w:t>
      </w:r>
    </w:p>
    <w:p w14:paraId="712CF85B"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Streaming devices vs. smart TVs</w:t>
      </w:r>
    </w:p>
    <w:p w14:paraId="6540A395"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 xml:space="preserve">Tailoring </w:t>
      </w:r>
      <w:r w:rsidRPr="004179A9">
        <w:rPr>
          <w:rFonts w:asciiTheme="majorHAnsi" w:hAnsiTheme="majorHAnsi" w:cstheme="majorHAnsi"/>
          <w:sz w:val="28"/>
          <w:szCs w:val="28"/>
          <w:u w:val="single"/>
        </w:rPr>
        <w:t>your</w:t>
      </w:r>
      <w:r w:rsidRPr="004179A9">
        <w:rPr>
          <w:rFonts w:asciiTheme="majorHAnsi" w:hAnsiTheme="majorHAnsi" w:cstheme="majorHAnsi"/>
          <w:sz w:val="28"/>
          <w:szCs w:val="28"/>
        </w:rPr>
        <w:t xml:space="preserve"> best options for streaming services &amp; apps</w:t>
      </w:r>
    </w:p>
    <w:p w14:paraId="7BD073F3"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Streaming local Tucson channels</w:t>
      </w:r>
    </w:p>
    <w:p w14:paraId="06FD35E7"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Streaming options for seasonal homes</w:t>
      </w:r>
    </w:p>
    <w:p w14:paraId="3B09A5E0"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Cloud-based DVRs &amp; how to minimize commercials</w:t>
      </w:r>
    </w:p>
    <w:p w14:paraId="7C2D5CBC"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Costs of streaming TV vs. cable/satellite TV</w:t>
      </w:r>
    </w:p>
    <w:p w14:paraId="734B9ABF"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Strategies for optimizing the cost effectiveness of streaming</w:t>
      </w:r>
    </w:p>
    <w:p w14:paraId="367C745E"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Combining streaming with an over-the-air TV antenna</w:t>
      </w:r>
    </w:p>
    <w:p w14:paraId="5F89120A" w14:textId="77777777" w:rsidR="00B86FA4" w:rsidRPr="004179A9" w:rsidRDefault="00B86FA4" w:rsidP="00B86FA4">
      <w:pPr>
        <w:pStyle w:val="ListParagraph"/>
        <w:numPr>
          <w:ilvl w:val="0"/>
          <w:numId w:val="3"/>
        </w:numPr>
        <w:spacing w:after="0" w:line="240" w:lineRule="auto"/>
        <w:rPr>
          <w:rFonts w:asciiTheme="majorHAnsi" w:hAnsiTheme="majorHAnsi" w:cstheme="majorHAnsi"/>
          <w:sz w:val="28"/>
          <w:szCs w:val="28"/>
        </w:rPr>
      </w:pPr>
      <w:r w:rsidRPr="004179A9">
        <w:rPr>
          <w:rFonts w:asciiTheme="majorHAnsi" w:hAnsiTheme="majorHAnsi" w:cstheme="majorHAnsi"/>
          <w:sz w:val="28"/>
          <w:szCs w:val="28"/>
        </w:rPr>
        <w:t>Demo of a typical internet-based TV streaming setup</w:t>
      </w:r>
    </w:p>
    <w:p w14:paraId="2885E5F2" w14:textId="77777777" w:rsidR="00B86FA4" w:rsidRPr="004179A9" w:rsidRDefault="00B86FA4" w:rsidP="00B86FA4">
      <w:pPr>
        <w:pStyle w:val="Heading2"/>
        <w:spacing w:before="120"/>
        <w:rPr>
          <w:rFonts w:cstheme="majorHAnsi"/>
          <w:sz w:val="28"/>
          <w:szCs w:val="28"/>
        </w:rPr>
      </w:pPr>
      <w:r w:rsidRPr="004179A9">
        <w:rPr>
          <w:rFonts w:cstheme="majorHAnsi"/>
        </w:rPr>
        <w:t>Materials/Resources Provided</w:t>
      </w:r>
    </w:p>
    <w:p w14:paraId="33D3465D" w14:textId="77777777" w:rsidR="00B86FA4" w:rsidRPr="004179A9" w:rsidRDefault="00B86FA4" w:rsidP="00B86FA4">
      <w:pPr>
        <w:spacing w:after="240"/>
        <w:rPr>
          <w:rFonts w:asciiTheme="majorHAnsi" w:hAnsiTheme="majorHAnsi" w:cstheme="majorHAnsi"/>
          <w:sz w:val="28"/>
          <w:szCs w:val="28"/>
        </w:rPr>
      </w:pPr>
      <w:r w:rsidRPr="004179A9">
        <w:rPr>
          <w:rFonts w:asciiTheme="majorHAnsi" w:hAnsiTheme="majorHAnsi" w:cstheme="majorHAnsi"/>
          <w:sz w:val="28"/>
          <w:szCs w:val="28"/>
        </w:rPr>
        <w:t>During the first session, attendees will be provided with an online link address for accessing &amp; downloading a pdf copy of an extensive deck of PowerPoint slides as a personal resource, with useful information and numerous additional web links on TV streaming.</w:t>
      </w:r>
    </w:p>
    <w:p w14:paraId="4B3F2245" w14:textId="77777777" w:rsidR="00B86FA4" w:rsidRPr="004179A9" w:rsidRDefault="00B86FA4" w:rsidP="00B86FA4">
      <w:pPr>
        <w:spacing w:after="0"/>
        <w:rPr>
          <w:rFonts w:asciiTheme="majorHAnsi" w:hAnsiTheme="majorHAnsi" w:cstheme="majorHAnsi"/>
          <w:b/>
          <w:bCs/>
          <w:sz w:val="32"/>
          <w:szCs w:val="32"/>
        </w:rPr>
      </w:pPr>
      <w:r w:rsidRPr="004179A9">
        <w:rPr>
          <w:rFonts w:asciiTheme="majorHAnsi" w:hAnsiTheme="majorHAnsi" w:cstheme="majorHAnsi"/>
          <w:b/>
          <w:bCs/>
          <w:sz w:val="32"/>
          <w:szCs w:val="32"/>
        </w:rPr>
        <w:lastRenderedPageBreak/>
        <w:t>Instruction Format</w:t>
      </w:r>
    </w:p>
    <w:p w14:paraId="50128BA7" w14:textId="77777777" w:rsidR="00B86FA4" w:rsidRPr="004179A9" w:rsidRDefault="00B86FA4" w:rsidP="00B86FA4">
      <w:pPr>
        <w:pStyle w:val="ListParagraph"/>
        <w:numPr>
          <w:ilvl w:val="0"/>
          <w:numId w:val="2"/>
        </w:numPr>
        <w:spacing w:after="120" w:line="240" w:lineRule="auto"/>
        <w:rPr>
          <w:rFonts w:asciiTheme="majorHAnsi" w:hAnsiTheme="majorHAnsi" w:cstheme="majorHAnsi"/>
          <w:bCs/>
          <w:sz w:val="28"/>
          <w:szCs w:val="28"/>
        </w:rPr>
      </w:pPr>
      <w:r w:rsidRPr="004179A9">
        <w:rPr>
          <w:rFonts w:asciiTheme="majorHAnsi" w:hAnsiTheme="majorHAnsi" w:cstheme="majorHAnsi"/>
          <w:bCs/>
          <w:iCs/>
          <w:sz w:val="28"/>
          <w:szCs w:val="28"/>
        </w:rPr>
        <w:t xml:space="preserve">We will utilize a combination of highly graphic background slide presentational resources, class discussion, demo of a typical streaming set-up, and an optional opportunity for participants to use their personal laptops or connected devices to briefly explore a TV streaming online resources we’ll be </w:t>
      </w:r>
      <w:r w:rsidRPr="004179A9">
        <w:rPr>
          <w:rFonts w:asciiTheme="majorHAnsi" w:hAnsiTheme="majorHAnsi" w:cstheme="majorHAnsi"/>
          <w:bCs/>
          <w:sz w:val="28"/>
          <w:szCs w:val="28"/>
        </w:rPr>
        <w:t>discussing and referencing.</w:t>
      </w:r>
    </w:p>
    <w:p w14:paraId="728476A8" w14:textId="77777777" w:rsidR="00B86FA4" w:rsidRPr="004179A9" w:rsidRDefault="00B86FA4" w:rsidP="00B86FA4">
      <w:pPr>
        <w:pStyle w:val="Heading2"/>
        <w:rPr>
          <w:rFonts w:cstheme="majorHAnsi"/>
        </w:rPr>
      </w:pPr>
      <w:r w:rsidRPr="004179A9">
        <w:rPr>
          <w:rFonts w:cstheme="majorHAnsi"/>
        </w:rPr>
        <w:t>Class policies</w:t>
      </w:r>
    </w:p>
    <w:p w14:paraId="5EC907EF" w14:textId="77777777" w:rsidR="00B86FA4" w:rsidRPr="004179A9" w:rsidRDefault="00B86FA4" w:rsidP="00B86FA4">
      <w:pPr>
        <w:pStyle w:val="ListParagraph"/>
        <w:numPr>
          <w:ilvl w:val="0"/>
          <w:numId w:val="1"/>
        </w:numPr>
        <w:autoSpaceDE w:val="0"/>
        <w:autoSpaceDN w:val="0"/>
        <w:adjustRightInd w:val="0"/>
        <w:spacing w:after="0" w:line="240" w:lineRule="auto"/>
        <w:rPr>
          <w:rFonts w:asciiTheme="majorHAnsi" w:hAnsiTheme="majorHAnsi" w:cstheme="majorHAnsi"/>
          <w:b/>
          <w:sz w:val="28"/>
          <w:szCs w:val="28"/>
        </w:rPr>
      </w:pPr>
      <w:r w:rsidRPr="004179A9">
        <w:rPr>
          <w:rFonts w:asciiTheme="majorHAnsi" w:hAnsiTheme="majorHAnsi" w:cstheme="majorHAnsi"/>
          <w:b/>
          <w:sz w:val="28"/>
          <w:szCs w:val="28"/>
        </w:rPr>
        <w:t xml:space="preserve">Attendance – </w:t>
      </w:r>
      <w:r w:rsidRPr="004179A9">
        <w:rPr>
          <w:rFonts w:asciiTheme="majorHAnsi" w:hAnsiTheme="majorHAnsi" w:cstheme="majorHAnsi"/>
          <w:bCs/>
          <w:sz w:val="28"/>
          <w:szCs w:val="28"/>
        </w:rPr>
        <w:t>Past sessions of this class have had a waiting list, so please cancel your registration if unable to attend.</w:t>
      </w:r>
    </w:p>
    <w:p w14:paraId="6142543B" w14:textId="77777777" w:rsidR="00B86FA4" w:rsidRPr="004179A9" w:rsidRDefault="00B86FA4" w:rsidP="00B86FA4">
      <w:pPr>
        <w:pStyle w:val="ListParagraph"/>
        <w:numPr>
          <w:ilvl w:val="0"/>
          <w:numId w:val="1"/>
        </w:numPr>
        <w:autoSpaceDE w:val="0"/>
        <w:autoSpaceDN w:val="0"/>
        <w:adjustRightInd w:val="0"/>
        <w:spacing w:after="0" w:line="240" w:lineRule="auto"/>
        <w:rPr>
          <w:rFonts w:asciiTheme="majorHAnsi" w:hAnsiTheme="majorHAnsi" w:cstheme="majorHAnsi"/>
          <w:b/>
          <w:sz w:val="28"/>
          <w:szCs w:val="28"/>
        </w:rPr>
      </w:pPr>
      <w:r w:rsidRPr="004179A9">
        <w:rPr>
          <w:rFonts w:asciiTheme="majorHAnsi" w:hAnsiTheme="majorHAnsi" w:cstheme="majorHAnsi"/>
          <w:b/>
          <w:noProof/>
          <w:sz w:val="28"/>
          <w:szCs w:val="28"/>
        </w:rPr>
        <w:t xml:space="preserve">Cell Phones – </w:t>
      </w:r>
      <w:r w:rsidRPr="004179A9">
        <w:rPr>
          <w:rFonts w:asciiTheme="majorHAnsi" w:hAnsiTheme="majorHAnsi" w:cstheme="majorHAnsi"/>
          <w:bCs/>
          <w:noProof/>
          <w:sz w:val="28"/>
          <w:szCs w:val="28"/>
        </w:rPr>
        <w:t>Please mute or turn off during class time</w:t>
      </w:r>
    </w:p>
    <w:p w14:paraId="48A657AA" w14:textId="77777777" w:rsidR="00B86FA4" w:rsidRPr="004179A9" w:rsidRDefault="00B86FA4" w:rsidP="00B86FA4">
      <w:pPr>
        <w:pStyle w:val="ListParagraph"/>
        <w:numPr>
          <w:ilvl w:val="0"/>
          <w:numId w:val="1"/>
        </w:numPr>
        <w:spacing w:after="240" w:line="240" w:lineRule="auto"/>
        <w:rPr>
          <w:rFonts w:asciiTheme="majorHAnsi" w:hAnsiTheme="majorHAnsi" w:cstheme="majorHAnsi"/>
          <w:bCs/>
          <w:sz w:val="28"/>
          <w:szCs w:val="28"/>
        </w:rPr>
      </w:pPr>
      <w:r w:rsidRPr="004179A9">
        <w:rPr>
          <w:rFonts w:asciiTheme="majorHAnsi" w:hAnsiTheme="majorHAnsi" w:cstheme="majorHAnsi"/>
          <w:b/>
          <w:noProof/>
          <w:sz w:val="28"/>
          <w:szCs w:val="28"/>
        </w:rPr>
        <w:t>Accessibility -</w:t>
      </w:r>
      <w:r w:rsidRPr="004179A9">
        <w:rPr>
          <w:rFonts w:asciiTheme="majorHAnsi" w:hAnsiTheme="majorHAnsi" w:cstheme="majorHAnsi"/>
          <w:b/>
          <w:sz w:val="28"/>
          <w:szCs w:val="28"/>
        </w:rPr>
        <w:t xml:space="preserve"> </w:t>
      </w:r>
      <w:r w:rsidRPr="004179A9">
        <w:rPr>
          <w:rFonts w:asciiTheme="majorHAnsi" w:hAnsiTheme="majorHAnsi" w:cstheme="majorHAnsi"/>
          <w:bCs/>
          <w:sz w:val="28"/>
          <w:szCs w:val="28"/>
        </w:rPr>
        <w:t>Please advise me prior to the 1st class session if you have any concerns related to any personal accommodation you might need to ensure a productive learning environment. I’ll do my best to support you!</w:t>
      </w:r>
    </w:p>
    <w:p w14:paraId="307DF4BE" w14:textId="77777777" w:rsidR="00B86FA4" w:rsidRPr="004179A9" w:rsidRDefault="00B86FA4" w:rsidP="00B86FA4">
      <w:pPr>
        <w:rPr>
          <w:rFonts w:asciiTheme="majorHAnsi" w:hAnsiTheme="majorHAnsi" w:cstheme="majorHAnsi"/>
          <w:sz w:val="28"/>
          <w:szCs w:val="28"/>
        </w:rPr>
      </w:pPr>
      <w:r w:rsidRPr="004179A9">
        <w:rPr>
          <w:rFonts w:asciiTheme="majorHAnsi" w:hAnsiTheme="majorHAnsi" w:cstheme="majorHAnsi"/>
          <w:sz w:val="28"/>
          <w:szCs w:val="28"/>
        </w:rPr>
        <w:t>See you in class!</w:t>
      </w:r>
    </w:p>
    <w:p w14:paraId="67BC9C6F" w14:textId="2A55B7BF" w:rsidR="00B86FA4" w:rsidRPr="004179A9" w:rsidRDefault="00B86FA4" w:rsidP="00B86FA4">
      <w:pPr>
        <w:rPr>
          <w:rFonts w:asciiTheme="majorHAnsi" w:hAnsiTheme="majorHAnsi" w:cstheme="majorHAnsi"/>
          <w:sz w:val="28"/>
          <w:szCs w:val="28"/>
        </w:rPr>
      </w:pPr>
      <w:r w:rsidRPr="004179A9">
        <w:rPr>
          <w:rFonts w:asciiTheme="majorHAnsi" w:hAnsiTheme="majorHAnsi" w:cstheme="majorHAnsi"/>
          <w:sz w:val="28"/>
          <w:szCs w:val="28"/>
        </w:rPr>
        <w:t>Bill Jackson</w:t>
      </w:r>
    </w:p>
    <w:p w14:paraId="44981EBA" w14:textId="77777777" w:rsidR="00A63AFB" w:rsidRDefault="00A63AFB"/>
    <w:sectPr w:rsidR="00A63AFB" w:rsidSect="00B86FA4">
      <w:headerReference w:type="default" r:id="rId6"/>
      <w:footerReference w:type="default" r:id="rId7"/>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BBE8" w14:textId="77777777" w:rsidR="00B86FA4" w:rsidRDefault="00B86FA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2EFB" w14:textId="77777777" w:rsidR="00B86FA4" w:rsidRPr="004A5738" w:rsidRDefault="00B86FA4" w:rsidP="00F73C7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26C"/>
    <w:multiLevelType w:val="hybridMultilevel"/>
    <w:tmpl w:val="2A963850"/>
    <w:lvl w:ilvl="0" w:tplc="812CE38A">
      <w:numFmt w:val="bullet"/>
      <w:lvlText w:val="•"/>
      <w:lvlJc w:val="left"/>
      <w:pPr>
        <w:ind w:left="718" w:hanging="430"/>
      </w:pPr>
      <w:rPr>
        <w:rFonts w:ascii="Calibri" w:eastAsia="Calibri" w:hAnsi="Calibri" w:cs="Calibri" w:hint="default"/>
        <w:b/>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6B027F9A"/>
    <w:multiLevelType w:val="hybridMultilevel"/>
    <w:tmpl w:val="508C7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D536F"/>
    <w:multiLevelType w:val="hybridMultilevel"/>
    <w:tmpl w:val="0D90B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038689">
    <w:abstractNumId w:val="1"/>
  </w:num>
  <w:num w:numId="2" w16cid:durableId="295792433">
    <w:abstractNumId w:val="2"/>
  </w:num>
  <w:num w:numId="3" w16cid:durableId="164863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4"/>
    <w:rsid w:val="000618EE"/>
    <w:rsid w:val="006D00F9"/>
    <w:rsid w:val="008734D0"/>
    <w:rsid w:val="00A63AFB"/>
    <w:rsid w:val="00B86FA4"/>
    <w:rsid w:val="00EA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A237"/>
  <w15:chartTrackingRefBased/>
  <w15:docId w15:val="{E60E0B88-5389-4830-A04E-4F6C7372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A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86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6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6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FA4"/>
    <w:rPr>
      <w:rFonts w:eastAsiaTheme="majorEastAsia" w:cstheme="majorBidi"/>
      <w:color w:val="272727" w:themeColor="text1" w:themeTint="D8"/>
    </w:rPr>
  </w:style>
  <w:style w:type="paragraph" w:styleId="Title">
    <w:name w:val="Title"/>
    <w:basedOn w:val="Normal"/>
    <w:next w:val="Normal"/>
    <w:link w:val="TitleChar"/>
    <w:uiPriority w:val="10"/>
    <w:qFormat/>
    <w:rsid w:val="00B8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A4"/>
    <w:pPr>
      <w:spacing w:before="160"/>
      <w:jc w:val="center"/>
    </w:pPr>
    <w:rPr>
      <w:i/>
      <w:iCs/>
      <w:color w:val="404040" w:themeColor="text1" w:themeTint="BF"/>
    </w:rPr>
  </w:style>
  <w:style w:type="character" w:customStyle="1" w:styleId="QuoteChar">
    <w:name w:val="Quote Char"/>
    <w:basedOn w:val="DefaultParagraphFont"/>
    <w:link w:val="Quote"/>
    <w:uiPriority w:val="29"/>
    <w:rsid w:val="00B86FA4"/>
    <w:rPr>
      <w:i/>
      <w:iCs/>
      <w:color w:val="404040" w:themeColor="text1" w:themeTint="BF"/>
    </w:rPr>
  </w:style>
  <w:style w:type="paragraph" w:styleId="ListParagraph">
    <w:name w:val="List Paragraph"/>
    <w:basedOn w:val="Normal"/>
    <w:uiPriority w:val="1"/>
    <w:qFormat/>
    <w:rsid w:val="00B86FA4"/>
    <w:pPr>
      <w:ind w:left="720"/>
      <w:contextualSpacing/>
    </w:pPr>
  </w:style>
  <w:style w:type="character" w:styleId="IntenseEmphasis">
    <w:name w:val="Intense Emphasis"/>
    <w:basedOn w:val="DefaultParagraphFont"/>
    <w:uiPriority w:val="21"/>
    <w:qFormat/>
    <w:rsid w:val="00B86FA4"/>
    <w:rPr>
      <w:i/>
      <w:iCs/>
      <w:color w:val="0F4761" w:themeColor="accent1" w:themeShade="BF"/>
    </w:rPr>
  </w:style>
  <w:style w:type="paragraph" w:styleId="IntenseQuote">
    <w:name w:val="Intense Quote"/>
    <w:basedOn w:val="Normal"/>
    <w:next w:val="Normal"/>
    <w:link w:val="IntenseQuoteChar"/>
    <w:uiPriority w:val="30"/>
    <w:qFormat/>
    <w:rsid w:val="00B86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FA4"/>
    <w:rPr>
      <w:i/>
      <w:iCs/>
      <w:color w:val="0F4761" w:themeColor="accent1" w:themeShade="BF"/>
    </w:rPr>
  </w:style>
  <w:style w:type="character" w:styleId="IntenseReference">
    <w:name w:val="Intense Reference"/>
    <w:basedOn w:val="DefaultParagraphFont"/>
    <w:uiPriority w:val="32"/>
    <w:qFormat/>
    <w:rsid w:val="00B86FA4"/>
    <w:rPr>
      <w:b/>
      <w:bCs/>
      <w:smallCaps/>
      <w:color w:val="0F4761" w:themeColor="accent1" w:themeShade="BF"/>
      <w:spacing w:val="5"/>
    </w:rPr>
  </w:style>
  <w:style w:type="character" w:styleId="Hyperlink">
    <w:name w:val="Hyperlink"/>
    <w:uiPriority w:val="99"/>
    <w:unhideWhenUsed/>
    <w:rsid w:val="00B86FA4"/>
    <w:rPr>
      <w:color w:val="0000FF"/>
      <w:u w:val="single"/>
    </w:rPr>
  </w:style>
  <w:style w:type="paragraph" w:styleId="Header">
    <w:name w:val="header"/>
    <w:basedOn w:val="Normal"/>
    <w:link w:val="HeaderChar"/>
    <w:uiPriority w:val="99"/>
    <w:unhideWhenUsed/>
    <w:rsid w:val="00B8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FA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86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FA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billjackson.m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2526</Characters>
  <Application>Microsoft Office Word</Application>
  <DocSecurity>0</DocSecurity>
  <Lines>56</Lines>
  <Paragraphs>37</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Jackson</dc:creator>
  <cp:keywords/>
  <dc:description/>
  <cp:lastModifiedBy>Bill Jackson</cp:lastModifiedBy>
  <cp:revision>1</cp:revision>
  <dcterms:created xsi:type="dcterms:W3CDTF">2026-02-03T20:12:00Z</dcterms:created>
  <dcterms:modified xsi:type="dcterms:W3CDTF">2026-02-03T20:19:00Z</dcterms:modified>
</cp:coreProperties>
</file>