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34" w:rsidRDefault="0042090E" w:rsidP="00662255">
      <w:pPr>
        <w:pStyle w:val="Heading1"/>
        <w:jc w:val="center"/>
      </w:pPr>
      <w:r>
        <w:t>Critical Minerals Reference List (January, 2026)</w:t>
      </w:r>
    </w:p>
    <w:p w:rsidR="0003674C" w:rsidRPr="0003674C" w:rsidRDefault="0003674C" w:rsidP="0003674C">
      <w:pPr>
        <w:ind w:left="288" w:hanging="28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0487078"/>
      <w:r w:rsidRPr="0003674C">
        <w:rPr>
          <w:rFonts w:ascii="Times New Roman" w:hAnsi="Times New Roman" w:cs="Times New Roman"/>
          <w:sz w:val="24"/>
          <w:szCs w:val="24"/>
        </w:rPr>
        <w:t xml:space="preserve">Cocker, M.D., 2011, Chapter 24A. Summary for the mineral information package for the Nuristan rare-metal pegmatite area of interest, </w:t>
      </w:r>
      <w:r w:rsidRPr="0003674C">
        <w:rPr>
          <w:rStyle w:val="Emphasis"/>
          <w:rFonts w:cs="Times New Roman"/>
          <w:sz w:val="24"/>
          <w:szCs w:val="24"/>
        </w:rPr>
        <w:t>in</w:t>
      </w:r>
      <w:r w:rsidRPr="0003674C">
        <w:rPr>
          <w:rFonts w:ascii="Times New Roman" w:hAnsi="Times New Roman" w:cs="Times New Roman"/>
          <w:sz w:val="24"/>
          <w:szCs w:val="24"/>
        </w:rPr>
        <w:t xml:space="preserve"> Peters, S.G., King, T.V.V., Mack, T.J., and Chornack, M. P., (eds.), Summaries of important areas for mineral investment and production opportunities of nonfuel minerals in Afghanistan, USGS Afghanistan Project Product no. 199: US Geological Survey Open-File Report 2011-1204, v. 2, p. 1630-1653.</w:t>
      </w:r>
    </w:p>
    <w:p w:rsidR="00F87DA9" w:rsidRPr="00F87DA9" w:rsidRDefault="00F87DA9" w:rsidP="00F87DA9">
      <w:pPr>
        <w:ind w:left="270" w:right="117" w:hanging="270"/>
        <w:jc w:val="both"/>
        <w:rPr>
          <w:rFonts w:ascii="Times New Roman" w:hAnsi="Times New Roman" w:cs="Times New Roman"/>
          <w:color w:val="20231E"/>
          <w:sz w:val="24"/>
          <w:szCs w:val="24"/>
        </w:rPr>
      </w:pPr>
      <w:r w:rsidRPr="00F87DA9">
        <w:rPr>
          <w:rFonts w:ascii="Times New Roman" w:hAnsi="Times New Roman" w:cs="Times New Roman"/>
          <w:color w:val="20231E"/>
          <w:spacing w:val="-2"/>
          <w:sz w:val="24"/>
          <w:szCs w:val="24"/>
        </w:rPr>
        <w:t>Cocker,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M.D.,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and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Orris,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G.J.,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2014,</w:t>
      </w:r>
      <w:r w:rsidRPr="00F87DA9">
        <w:rPr>
          <w:rFonts w:ascii="Times New Roman" w:hAnsi="Times New Roman" w:cs="Times New Roman"/>
          <w:color w:val="20231E"/>
          <w:spacing w:val="4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pacing w:val="-3"/>
          <w:sz w:val="24"/>
          <w:szCs w:val="24"/>
        </w:rPr>
        <w:t>World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potash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pacing w:val="-1"/>
          <w:sz w:val="24"/>
          <w:szCs w:val="24"/>
        </w:rPr>
        <w:t>developments,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i/>
          <w:color w:val="20231E"/>
          <w:sz w:val="24"/>
          <w:szCs w:val="24"/>
        </w:rPr>
        <w:t>in</w:t>
      </w:r>
      <w:r w:rsidRPr="00F87DA9">
        <w:rPr>
          <w:rFonts w:ascii="Times New Roman" w:hAnsi="Times New Roman" w:cs="Times New Roman"/>
          <w:i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pacing w:val="-2"/>
          <w:sz w:val="24"/>
          <w:szCs w:val="24"/>
        </w:rPr>
        <w:t>Conway,</w:t>
      </w:r>
      <w:r w:rsidRPr="00F87DA9">
        <w:rPr>
          <w:rFonts w:ascii="Times New Roman" w:hAnsi="Times New Roman" w:cs="Times New Roman"/>
          <w:color w:val="20231E"/>
          <w:spacing w:val="2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pacing w:val="-3"/>
          <w:sz w:val="24"/>
          <w:szCs w:val="24"/>
        </w:rPr>
        <w:t>F.M.,</w:t>
      </w:r>
      <w:r w:rsidRPr="00F87DA9">
        <w:rPr>
          <w:rFonts w:ascii="Times New Roman" w:hAnsi="Times New Roman" w:cs="Times New Roman"/>
          <w:color w:val="20231E"/>
          <w:spacing w:val="31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ed.,</w:t>
      </w:r>
      <w:r w:rsidRPr="00F87DA9">
        <w:rPr>
          <w:rFonts w:ascii="Times New Roman" w:hAnsi="Times New Roman" w:cs="Times New Roman"/>
          <w:color w:val="20231E"/>
          <w:spacing w:val="31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Proceedings</w:t>
      </w:r>
      <w:r w:rsidRPr="00F87DA9">
        <w:rPr>
          <w:rFonts w:ascii="Times New Roman" w:hAnsi="Times New Roman" w:cs="Times New Roman"/>
          <w:color w:val="20231E"/>
          <w:spacing w:val="31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of</w:t>
      </w:r>
      <w:r w:rsidRPr="00F87DA9">
        <w:rPr>
          <w:rFonts w:ascii="Times New Roman" w:hAnsi="Times New Roman" w:cs="Times New Roman"/>
          <w:color w:val="20231E"/>
          <w:spacing w:val="31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the</w:t>
      </w:r>
      <w:r w:rsidRPr="00F87DA9">
        <w:rPr>
          <w:rFonts w:ascii="Times New Roman" w:hAnsi="Times New Roman" w:cs="Times New Roman"/>
          <w:color w:val="20231E"/>
          <w:spacing w:val="31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48th</w:t>
      </w:r>
      <w:r w:rsidRPr="00F87DA9">
        <w:rPr>
          <w:rFonts w:ascii="Times New Roman" w:hAnsi="Times New Roman" w:cs="Times New Roman"/>
          <w:color w:val="20231E"/>
          <w:spacing w:val="22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Annual</w:t>
      </w:r>
      <w:r w:rsidRPr="00F87DA9">
        <w:rPr>
          <w:rFonts w:ascii="Times New Roman" w:hAnsi="Times New Roman" w:cs="Times New Roman"/>
          <w:color w:val="20231E"/>
          <w:spacing w:val="31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pacing w:val="-1"/>
          <w:sz w:val="24"/>
          <w:szCs w:val="24"/>
        </w:rPr>
        <w:t>Forum</w:t>
      </w:r>
      <w:r w:rsidRPr="00F87DA9">
        <w:rPr>
          <w:rFonts w:ascii="Times New Roman" w:hAnsi="Times New Roman" w:cs="Times New Roman"/>
          <w:color w:val="20231E"/>
          <w:spacing w:val="31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on</w:t>
      </w:r>
      <w:r w:rsidRPr="00F87DA9">
        <w:rPr>
          <w:rFonts w:ascii="Times New Roman" w:hAnsi="Times New Roman" w:cs="Times New Roman"/>
          <w:color w:val="20231E"/>
          <w:spacing w:val="31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the</w:t>
      </w:r>
      <w:r w:rsidRPr="00F87DA9">
        <w:rPr>
          <w:rFonts w:ascii="Times New Roman" w:hAnsi="Times New Roman" w:cs="Times New Roman"/>
          <w:color w:val="20231E"/>
          <w:spacing w:val="31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Geology</w:t>
      </w:r>
      <w:r w:rsidRPr="00F87DA9">
        <w:rPr>
          <w:rFonts w:ascii="Times New Roman" w:hAnsi="Times New Roman" w:cs="Times New Roman"/>
          <w:color w:val="20231E"/>
          <w:spacing w:val="31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of</w:t>
      </w:r>
      <w:r w:rsidRPr="00F87DA9">
        <w:rPr>
          <w:rFonts w:ascii="Times New Roman" w:hAnsi="Times New Roman" w:cs="Times New Roman"/>
          <w:color w:val="20231E"/>
          <w:spacing w:val="25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Industrial</w:t>
      </w:r>
      <w:r w:rsidRPr="00F87DA9">
        <w:rPr>
          <w:rFonts w:ascii="Times New Roman" w:hAnsi="Times New Roman" w:cs="Times New Roman"/>
          <w:color w:val="20231E"/>
          <w:spacing w:val="16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Minerals:</w:t>
      </w:r>
      <w:r w:rsidRPr="00F87DA9">
        <w:rPr>
          <w:rFonts w:ascii="Times New Roman" w:hAnsi="Times New Roman" w:cs="Times New Roman"/>
          <w:color w:val="20231E"/>
          <w:spacing w:val="16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Phoenix,</w:t>
      </w:r>
      <w:r w:rsidRPr="00F87DA9">
        <w:rPr>
          <w:rFonts w:ascii="Times New Roman" w:hAnsi="Times New Roman" w:cs="Times New Roman"/>
          <w:color w:val="20231E"/>
          <w:spacing w:val="7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Arizona,</w:t>
      </w:r>
      <w:r w:rsidRPr="00F87DA9">
        <w:rPr>
          <w:rFonts w:ascii="Times New Roman" w:hAnsi="Times New Roman" w:cs="Times New Roman"/>
          <w:color w:val="20231E"/>
          <w:spacing w:val="7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Arizona</w:t>
      </w:r>
      <w:r w:rsidRPr="00F87DA9">
        <w:rPr>
          <w:rFonts w:ascii="Times New Roman" w:hAnsi="Times New Roman" w:cs="Times New Roman"/>
          <w:color w:val="20231E"/>
          <w:spacing w:val="16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Geological</w:t>
      </w:r>
      <w:r w:rsidRPr="00F87DA9">
        <w:rPr>
          <w:rFonts w:ascii="Times New Roman" w:hAnsi="Times New Roman" w:cs="Times New Roman"/>
          <w:color w:val="20231E"/>
          <w:spacing w:val="16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pacing w:val="-1"/>
          <w:sz w:val="24"/>
          <w:szCs w:val="24"/>
        </w:rPr>
        <w:t>Survey</w:t>
      </w:r>
      <w:r w:rsidRPr="00F87DA9">
        <w:rPr>
          <w:rFonts w:ascii="Times New Roman" w:hAnsi="Times New Roman" w:cs="Times New Roman"/>
          <w:color w:val="20231E"/>
          <w:spacing w:val="16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 xml:space="preserve">Special </w:t>
      </w:r>
      <w:r w:rsidRPr="00F87DA9">
        <w:rPr>
          <w:rFonts w:ascii="Times New Roman" w:hAnsi="Times New Roman" w:cs="Times New Roman"/>
          <w:color w:val="20231E"/>
          <w:spacing w:val="-1"/>
          <w:sz w:val="24"/>
          <w:szCs w:val="24"/>
        </w:rPr>
        <w:t>Paper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 xml:space="preserve"> 9, chapter 1, p. 1–16, </w:t>
      </w:r>
      <w:r w:rsidRPr="00F87DA9">
        <w:rPr>
          <w:rFonts w:ascii="Times New Roman" w:hAnsi="Times New Roman" w:cs="Times New Roman"/>
          <w:color w:val="20231E"/>
          <w:spacing w:val="-1"/>
          <w:sz w:val="24"/>
          <w:szCs w:val="24"/>
        </w:rPr>
        <w:t>av</w:t>
      </w:r>
      <w:hyperlink r:id="rId4">
        <w:r w:rsidRPr="00F87DA9">
          <w:rPr>
            <w:rFonts w:ascii="Times New Roman" w:hAnsi="Times New Roman" w:cs="Times New Roman"/>
            <w:color w:val="20231E"/>
            <w:spacing w:val="-1"/>
            <w:sz w:val="24"/>
            <w:szCs w:val="24"/>
          </w:rPr>
          <w:t>ailable</w:t>
        </w:r>
        <w:r w:rsidRPr="00F87DA9">
          <w:rPr>
            <w:rFonts w:ascii="Times New Roman" w:hAnsi="Times New Roman" w:cs="Times New Roman"/>
            <w:color w:val="20231E"/>
            <w:sz w:val="24"/>
            <w:szCs w:val="24"/>
          </w:rPr>
          <w:t xml:space="preserve"> at </w:t>
        </w:r>
        <w:r w:rsidRPr="00F87DA9">
          <w:rPr>
            <w:rFonts w:ascii="Times New Roman" w:hAnsi="Times New Roman" w:cs="Times New Roman"/>
            <w:color w:val="20231E"/>
            <w:spacing w:val="-1"/>
            <w:sz w:val="24"/>
            <w:szCs w:val="24"/>
          </w:rPr>
          <w:t>http://repository.azgs.az.gov/</w:t>
        </w:r>
      </w:hyperlink>
      <w:r w:rsidRPr="00F87DA9">
        <w:rPr>
          <w:rFonts w:ascii="Times New Roman" w:hAnsi="Times New Roman" w:cs="Times New Roman"/>
          <w:color w:val="20231E"/>
          <w:spacing w:val="39"/>
          <w:sz w:val="24"/>
          <w:szCs w:val="24"/>
        </w:rPr>
        <w:t xml:space="preserve"> </w:t>
      </w:r>
      <w:proofErr w:type="spellStart"/>
      <w:r w:rsidRPr="00F87DA9">
        <w:rPr>
          <w:rFonts w:ascii="Times New Roman" w:hAnsi="Times New Roman" w:cs="Times New Roman"/>
          <w:color w:val="20231E"/>
          <w:sz w:val="24"/>
          <w:szCs w:val="24"/>
        </w:rPr>
        <w:t>uri_gin</w:t>
      </w:r>
      <w:proofErr w:type="spellEnd"/>
      <w:r w:rsidRPr="00F87DA9">
        <w:rPr>
          <w:rFonts w:ascii="Times New Roman" w:hAnsi="Times New Roman" w:cs="Times New Roman"/>
          <w:color w:val="20231E"/>
          <w:sz w:val="24"/>
          <w:szCs w:val="24"/>
        </w:rPr>
        <w:t>/</w:t>
      </w:r>
      <w:proofErr w:type="spellStart"/>
      <w:r w:rsidRPr="00F87DA9">
        <w:rPr>
          <w:rFonts w:ascii="Times New Roman" w:hAnsi="Times New Roman" w:cs="Times New Roman"/>
          <w:color w:val="20231E"/>
          <w:sz w:val="24"/>
          <w:szCs w:val="24"/>
        </w:rPr>
        <w:t>azgs</w:t>
      </w:r>
      <w:proofErr w:type="spellEnd"/>
      <w:r w:rsidRPr="00F87DA9">
        <w:rPr>
          <w:rFonts w:ascii="Times New Roman" w:hAnsi="Times New Roman" w:cs="Times New Roman"/>
          <w:color w:val="20231E"/>
          <w:sz w:val="24"/>
          <w:szCs w:val="24"/>
        </w:rPr>
        <w:t>/</w:t>
      </w:r>
      <w:proofErr w:type="spellStart"/>
      <w:r w:rsidRPr="00F87DA9">
        <w:rPr>
          <w:rFonts w:ascii="Times New Roman" w:hAnsi="Times New Roman" w:cs="Times New Roman"/>
          <w:color w:val="20231E"/>
          <w:sz w:val="24"/>
          <w:szCs w:val="24"/>
        </w:rPr>
        <w:t>dlio</w:t>
      </w:r>
      <w:proofErr w:type="spellEnd"/>
      <w:r w:rsidRPr="00F87DA9">
        <w:rPr>
          <w:rFonts w:ascii="Times New Roman" w:hAnsi="Times New Roman" w:cs="Times New Roman"/>
          <w:color w:val="20231E"/>
          <w:sz w:val="24"/>
          <w:szCs w:val="24"/>
        </w:rPr>
        <w:t>/1561.</w:t>
      </w:r>
    </w:p>
    <w:bookmarkEnd w:id="0"/>
    <w:p w:rsidR="00F87DA9" w:rsidRPr="00F87DA9" w:rsidRDefault="00F87DA9" w:rsidP="00F87DA9">
      <w:pPr>
        <w:ind w:left="288" w:hanging="288"/>
        <w:rPr>
          <w:rFonts w:ascii="Times New Roman" w:eastAsia="Calibri" w:hAnsi="Times New Roman" w:cs="Times New Roman"/>
          <w:color w:val="221E1F"/>
          <w:sz w:val="24"/>
          <w:szCs w:val="24"/>
        </w:rPr>
      </w:pPr>
      <w:r w:rsidRPr="00F87DA9">
        <w:rPr>
          <w:rFonts w:ascii="Times New Roman" w:eastAsia="Calibri" w:hAnsi="Times New Roman" w:cs="Times New Roman"/>
          <w:color w:val="221E1F"/>
          <w:sz w:val="24"/>
          <w:szCs w:val="24"/>
        </w:rPr>
        <w:t>Cocker, M.D., 2014, Lateritic, supergene rare earth element (REE) deposits, in, Conway, F.M., ed., Proceedings of the 48th Annual Forum on the Geology of Industrial Minerals, Phoenix, Arizona, April 30 - May 4, 2012. Arizona Geological Survey Special Paper #9, Chapter 4, p. 1-18.</w:t>
      </w:r>
    </w:p>
    <w:p w:rsidR="00F87DA9" w:rsidRPr="00F87DA9" w:rsidRDefault="00F87DA9" w:rsidP="00F87DA9">
      <w:pPr>
        <w:ind w:left="270" w:right="117" w:hanging="270"/>
        <w:jc w:val="both"/>
        <w:rPr>
          <w:rFonts w:ascii="Times New Roman" w:hAnsi="Times New Roman" w:cs="Times New Roman"/>
          <w:color w:val="20231E"/>
          <w:sz w:val="24"/>
          <w:szCs w:val="24"/>
        </w:rPr>
      </w:pPr>
      <w:bookmarkStart w:id="1" w:name="_Hlk30487133"/>
      <w:r w:rsidRPr="00F87DA9">
        <w:rPr>
          <w:rFonts w:ascii="Times New Roman" w:hAnsi="Times New Roman" w:cs="Times New Roman"/>
          <w:sz w:val="24"/>
          <w:szCs w:val="24"/>
        </w:rPr>
        <w:t xml:space="preserve">Cocker, M.D., Orris, G.J., and Wynn, Jeff, 2016, U.S. Geological Survey assessment of global potash production and resources-a significant advancement for global development and a sustainable future: </w:t>
      </w:r>
      <w:r w:rsidRPr="00F87DA9">
        <w:rPr>
          <w:rFonts w:ascii="Times New Roman" w:hAnsi="Times New Roman" w:cs="Times New Roman"/>
          <w:i/>
          <w:color w:val="20231E"/>
          <w:sz w:val="24"/>
          <w:szCs w:val="24"/>
        </w:rPr>
        <w:t>in</w:t>
      </w:r>
      <w:r w:rsidRPr="00F87DA9">
        <w:rPr>
          <w:rFonts w:ascii="Times New Roman" w:hAnsi="Times New Roman" w:cs="Times New Roman"/>
          <w:i/>
          <w:color w:val="20231E"/>
          <w:spacing w:val="3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pacing w:val="-2"/>
          <w:sz w:val="24"/>
          <w:szCs w:val="24"/>
        </w:rPr>
        <w:t>Wessel,</w:t>
      </w:r>
      <w:r w:rsidRPr="00F87DA9">
        <w:rPr>
          <w:rFonts w:ascii="Times New Roman" w:hAnsi="Times New Roman" w:cs="Times New Roman"/>
          <w:color w:val="20231E"/>
          <w:spacing w:val="8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G.R.,</w:t>
      </w:r>
      <w:r w:rsidRPr="00F87DA9">
        <w:rPr>
          <w:rFonts w:ascii="Times New Roman" w:hAnsi="Times New Roman" w:cs="Times New Roman"/>
          <w:color w:val="20231E"/>
          <w:spacing w:val="8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and</w:t>
      </w:r>
      <w:r w:rsidRPr="00F87DA9">
        <w:rPr>
          <w:rFonts w:ascii="Times New Roman" w:hAnsi="Times New Roman" w:cs="Times New Roman"/>
          <w:color w:val="20231E"/>
          <w:spacing w:val="8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pacing w:val="-1"/>
          <w:sz w:val="24"/>
          <w:szCs w:val="24"/>
        </w:rPr>
        <w:t>Greenberg,</w:t>
      </w:r>
      <w:r w:rsidRPr="00F87DA9">
        <w:rPr>
          <w:rFonts w:ascii="Times New Roman" w:hAnsi="Times New Roman" w:cs="Times New Roman"/>
          <w:color w:val="20231E"/>
          <w:spacing w:val="33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J.K.,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eds.,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Geoscience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for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the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Public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Good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and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Global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pacing w:val="-1"/>
          <w:sz w:val="24"/>
          <w:szCs w:val="24"/>
        </w:rPr>
        <w:t>Development:</w:t>
      </w:r>
      <w:r w:rsidRPr="00F87DA9">
        <w:rPr>
          <w:rFonts w:ascii="Times New Roman" w:hAnsi="Times New Roman" w:cs="Times New Roman"/>
          <w:color w:val="20231E"/>
          <w:spacing w:val="6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pacing w:val="-4"/>
          <w:sz w:val="24"/>
          <w:szCs w:val="24"/>
        </w:rPr>
        <w:t>Toward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a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Sustainable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Future:</w:t>
      </w:r>
      <w:r w:rsidRPr="00F87DA9">
        <w:rPr>
          <w:rFonts w:ascii="Times New Roman" w:hAnsi="Times New Roman" w:cs="Times New Roman"/>
          <w:color w:val="20231E"/>
          <w:spacing w:val="9"/>
          <w:sz w:val="24"/>
          <w:szCs w:val="24"/>
        </w:rPr>
        <w:t xml:space="preserve"> </w:t>
      </w:r>
      <w:r w:rsidRPr="00F87DA9">
        <w:rPr>
          <w:rFonts w:ascii="Times New Roman" w:hAnsi="Times New Roman" w:cs="Times New Roman"/>
          <w:sz w:val="24"/>
          <w:szCs w:val="24"/>
        </w:rPr>
        <w:t xml:space="preserve">Geological Society of America Special Paper 520, p. 1–10,  </w:t>
      </w:r>
      <w:r w:rsidRPr="00F87DA9">
        <w:rPr>
          <w:rFonts w:ascii="Times New Roman" w:hAnsi="Times New Roman" w:cs="Times New Roman"/>
          <w:color w:val="20231E"/>
          <w:sz w:val="24"/>
          <w:szCs w:val="24"/>
        </w:rPr>
        <w:t>doi:10.1130/2016.2520(10).</w:t>
      </w:r>
    </w:p>
    <w:p w:rsidR="00F87DA9" w:rsidRPr="00F87DA9" w:rsidRDefault="00F87DA9" w:rsidP="00F87DA9">
      <w:pPr>
        <w:ind w:left="270" w:right="117" w:hanging="27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0487152"/>
      <w:bookmarkEnd w:id="1"/>
      <w:r w:rsidRPr="00F87D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Cocker, M.D., Orris, G.J., and Dunlap, Pamela, with contributions from Lipin, B.R., Ludington, Steve, Ryan, R.J., </w:t>
      </w:r>
      <w:proofErr w:type="spellStart"/>
      <w:r w:rsidRPr="00F87D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Slkowakiewicz</w:t>
      </w:r>
      <w:proofErr w:type="spellEnd"/>
      <w:r w:rsidRPr="00F87D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Miroslaw, Spanski, G.T., Wynn, Jeff, and Yang, Chao, 2017, Geology and Undiscovered Resource Assessment of the Potash-Bearing Pripyat and Dnieper-Donets Basins, Belarus and Ukraine: U.S. Geological Survey Scientific Investigations Report SIR 2010–5090–BB, and spatial data, </w:t>
      </w:r>
      <w:hyperlink r:id="rId5" w:tgtFrame="_blank" w:history="1">
        <w:r w:rsidRPr="00F87DA9">
          <w:rPr>
            <w:rFonts w:ascii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</w:rPr>
          <w:t>https://doi.org/10.3133/sir20105090BB</w:t>
        </w:r>
      </w:hyperlink>
      <w:r w:rsidRPr="00F87D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bookmarkEnd w:id="2"/>
    <w:p w:rsidR="00F87DA9" w:rsidRDefault="00F87DA9" w:rsidP="00F87DA9">
      <w:pPr>
        <w:ind w:left="270" w:hanging="270"/>
        <w:rPr>
          <w:rFonts w:ascii="Times New Roman" w:hAnsi="Times New Roman" w:cs="Times New Roman"/>
          <w:sz w:val="24"/>
          <w:szCs w:val="24"/>
        </w:rPr>
      </w:pPr>
      <w:r w:rsidRPr="00F87DA9">
        <w:rPr>
          <w:rFonts w:ascii="Times New Roman" w:hAnsi="Times New Roman" w:cs="Times New Roman"/>
          <w:sz w:val="24"/>
          <w:szCs w:val="24"/>
        </w:rPr>
        <w:t>Cocker, M.D., Orris, G.J., Dunlap, P., Yang, C. and Bliss, J.D., (2023), Geology and undiscovered resource assessment of the potash-bearing, Middle Devonian (Givetian), Prairie Evaporite Elk Point Basin, Canada and United States:</w:t>
      </w:r>
      <w:r w:rsidRPr="00F87D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U.S. Geological Survey Scientific Investigations Report SIR 2010–5090–CC, 145 p.</w:t>
      </w:r>
      <w:r w:rsidRPr="00F87D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995" w:rsidRDefault="006B0995" w:rsidP="00C06B01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 Lima, I.B.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Filho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W.L.</w:t>
      </w:r>
      <w:r w:rsidR="00557FA8">
        <w:rPr>
          <w:rFonts w:ascii="Times New Roman" w:hAnsi="Times New Roman" w:cs="Times New Roman"/>
          <w:color w:val="000000"/>
          <w:sz w:val="24"/>
          <w:szCs w:val="24"/>
        </w:rPr>
        <w:t xml:space="preserve"> (eds.)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57FA8">
        <w:rPr>
          <w:rFonts w:ascii="Times New Roman" w:hAnsi="Times New Roman" w:cs="Times New Roman"/>
          <w:color w:val="000000"/>
          <w:sz w:val="24"/>
          <w:szCs w:val="24"/>
        </w:rPr>
        <w:t xml:space="preserve">2016, </w:t>
      </w:r>
      <w:r>
        <w:rPr>
          <w:rFonts w:ascii="Times New Roman" w:hAnsi="Times New Roman" w:cs="Times New Roman"/>
          <w:color w:val="000000"/>
          <w:sz w:val="24"/>
          <w:szCs w:val="24"/>
        </w:rPr>
        <w:t>Rare Earths Industry</w:t>
      </w:r>
      <w:r w:rsidR="00557FA8">
        <w:rPr>
          <w:rFonts w:ascii="Times New Roman" w:hAnsi="Times New Roman" w:cs="Times New Roman"/>
          <w:color w:val="000000"/>
          <w:sz w:val="24"/>
          <w:szCs w:val="24"/>
        </w:rPr>
        <w:t>: Technological, Economic, and Environmental Implications: Elsevier, Amsterdam, 437 p.</w:t>
      </w:r>
    </w:p>
    <w:p w:rsidR="00EE6DC9" w:rsidRDefault="00EE6DC9" w:rsidP="00EE6DC9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Times New Roman" w:hAnsi="Times New Roman" w:cs="Times New Roman"/>
          <w:sz w:val="24"/>
          <w:szCs w:val="24"/>
        </w:rPr>
      </w:pPr>
      <w:proofErr w:type="spellStart"/>
      <w:r w:rsidRPr="00EE6DC9">
        <w:rPr>
          <w:rFonts w:ascii="Times New Roman" w:hAnsi="Times New Roman" w:cs="Times New Roman"/>
          <w:sz w:val="24"/>
          <w:szCs w:val="24"/>
        </w:rPr>
        <w:t>Ebensperger</w:t>
      </w:r>
      <w:proofErr w:type="spellEnd"/>
      <w:r w:rsidRPr="00EE6DC9">
        <w:rPr>
          <w:rFonts w:ascii="Times New Roman" w:hAnsi="Times New Roman" w:cs="Times New Roman"/>
          <w:sz w:val="24"/>
          <w:szCs w:val="24"/>
        </w:rPr>
        <w:t xml:space="preserve">, Arlene &amp; Maxwell, Philip &amp; </w:t>
      </w:r>
      <w:proofErr w:type="spellStart"/>
      <w:r w:rsidRPr="00EE6DC9">
        <w:rPr>
          <w:rFonts w:ascii="Times New Roman" w:hAnsi="Times New Roman" w:cs="Times New Roman"/>
          <w:sz w:val="24"/>
          <w:szCs w:val="24"/>
        </w:rPr>
        <w:t>Moscoso</w:t>
      </w:r>
      <w:proofErr w:type="spellEnd"/>
      <w:r w:rsidRPr="00EE6DC9">
        <w:rPr>
          <w:rFonts w:ascii="Times New Roman" w:hAnsi="Times New Roman" w:cs="Times New Roman"/>
          <w:sz w:val="24"/>
          <w:szCs w:val="24"/>
        </w:rPr>
        <w:t>, Christian. (2005). The lithium industry: Its recent evolution and future prospects. Resources Policy. 30. 218-231. 10.1016/j.resourpol.2005.09.001.</w:t>
      </w:r>
    </w:p>
    <w:p w:rsidR="0003674C" w:rsidRPr="0003674C" w:rsidRDefault="0003674C" w:rsidP="0003674C">
      <w:pPr>
        <w:pStyle w:val="Pa29"/>
        <w:spacing w:before="80" w:after="80"/>
        <w:ind w:left="288" w:hanging="288"/>
        <w:rPr>
          <w:color w:val="221E1F"/>
        </w:rPr>
      </w:pPr>
      <w:r w:rsidRPr="0003674C">
        <w:rPr>
          <w:color w:val="221E1F"/>
        </w:rPr>
        <w:t xml:space="preserve">Gulley, A.L., </w:t>
      </w:r>
      <w:proofErr w:type="spellStart"/>
      <w:r w:rsidRPr="0003674C">
        <w:rPr>
          <w:color w:val="221E1F"/>
        </w:rPr>
        <w:t>Nassar</w:t>
      </w:r>
      <w:proofErr w:type="spellEnd"/>
      <w:r w:rsidRPr="0003674C">
        <w:rPr>
          <w:color w:val="221E1F"/>
        </w:rPr>
        <w:t xml:space="preserve">, N.T., and </w:t>
      </w:r>
      <w:proofErr w:type="spellStart"/>
      <w:r w:rsidRPr="0003674C">
        <w:rPr>
          <w:color w:val="221E1F"/>
        </w:rPr>
        <w:t>Xun</w:t>
      </w:r>
      <w:proofErr w:type="spellEnd"/>
      <w:r w:rsidRPr="0003674C">
        <w:rPr>
          <w:color w:val="221E1F"/>
        </w:rPr>
        <w:t xml:space="preserve">, S., 2018, China, the United States, and competition for resources that enable emerging technologies: Proceedings of the National Academy of </w:t>
      </w:r>
      <w:r w:rsidRPr="0003674C">
        <w:rPr>
          <w:color w:val="221E1F"/>
        </w:rPr>
        <w:lastRenderedPageBreak/>
        <w:t xml:space="preserve">Sciences of the United States of America, v. 115, no. 16, p. 4111–4115, accessed July 30, 2024, at </w:t>
      </w:r>
      <w:r w:rsidRPr="0003674C">
        <w:rPr>
          <w:color w:val="024DA2"/>
        </w:rPr>
        <w:t>https://doi.org/ 10.1073/ PNAS.1717152115</w:t>
      </w:r>
      <w:r w:rsidRPr="0003674C">
        <w:rPr>
          <w:color w:val="221E1F"/>
        </w:rPr>
        <w:t>.</w:t>
      </w:r>
    </w:p>
    <w:p w:rsidR="00C06B01" w:rsidRDefault="00C06B01" w:rsidP="00C06B01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Gunn, </w:t>
      </w:r>
      <w:r w:rsidR="002C25BE">
        <w:rPr>
          <w:rFonts w:ascii="Times New Roman" w:hAnsi="Times New Roman" w:cs="Times New Roman"/>
          <w:color w:val="000000"/>
          <w:sz w:val="24"/>
          <w:szCs w:val="24"/>
        </w:rPr>
        <w:t>Gus, (ed.), 2014, Critical Minerals Handbook, American Geophysical Union and John Wiley &amp; Sons, Ltd., W</w:t>
      </w:r>
      <w:r w:rsidR="00E50EC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C25BE">
        <w:rPr>
          <w:rFonts w:ascii="Times New Roman" w:hAnsi="Times New Roman" w:cs="Times New Roman"/>
          <w:color w:val="000000"/>
          <w:sz w:val="24"/>
          <w:szCs w:val="24"/>
        </w:rPr>
        <w:t>st Sussex, UK, 439 p.</w:t>
      </w:r>
    </w:p>
    <w:p w:rsidR="00DB3F32" w:rsidRDefault="00DB3F32" w:rsidP="00DB3F32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International Energy Agency, </w:t>
      </w:r>
      <w:r w:rsidRPr="002E7266">
        <w:rPr>
          <w:rFonts w:ascii="Times New Roman" w:hAnsi="Times New Roman" w:cs="Times New Roman"/>
          <w:color w:val="252726"/>
          <w:sz w:val="24"/>
          <w:szCs w:val="24"/>
        </w:rPr>
        <w:t>Recycling of</w:t>
      </w:r>
      <w:r>
        <w:rPr>
          <w:rFonts w:ascii="Times New Roman" w:hAnsi="Times New Roman" w:cs="Times New Roman"/>
          <w:color w:val="252726"/>
          <w:sz w:val="24"/>
          <w:szCs w:val="24"/>
        </w:rPr>
        <w:t xml:space="preserve"> </w:t>
      </w:r>
      <w:r w:rsidRPr="002E7266">
        <w:rPr>
          <w:rFonts w:ascii="Times New Roman" w:hAnsi="Times New Roman" w:cs="Times New Roman"/>
          <w:color w:val="252726"/>
          <w:sz w:val="24"/>
          <w:szCs w:val="24"/>
        </w:rPr>
        <w:t>Critical Minerals</w:t>
      </w:r>
      <w:r>
        <w:rPr>
          <w:rFonts w:ascii="Times New Roman" w:hAnsi="Times New Roman" w:cs="Times New Roman"/>
          <w:color w:val="252726"/>
          <w:sz w:val="24"/>
          <w:szCs w:val="24"/>
        </w:rPr>
        <w:t xml:space="preserve"> </w:t>
      </w:r>
      <w:r w:rsidRPr="002E7266">
        <w:rPr>
          <w:rFonts w:ascii="Times New Roman" w:hAnsi="Times New Roman" w:cs="Times New Roman"/>
          <w:color w:val="000000"/>
          <w:sz w:val="24"/>
          <w:szCs w:val="24"/>
        </w:rPr>
        <w:t>Strategies to scale up recycling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7266">
        <w:rPr>
          <w:rFonts w:ascii="Times New Roman" w:hAnsi="Times New Roman" w:cs="Times New Roman"/>
          <w:color w:val="000000"/>
          <w:sz w:val="24"/>
          <w:szCs w:val="24"/>
        </w:rPr>
        <w:t>and urban mining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2E7266">
        <w:rPr>
          <w:rFonts w:ascii="Times New Roman" w:hAnsi="Times New Roman" w:cs="Times New Roman"/>
          <w:color w:val="000000"/>
          <w:sz w:val="24"/>
          <w:szCs w:val="24"/>
        </w:rPr>
        <w:t>A World Energy Outlook Special Report</w:t>
      </w:r>
      <w:r>
        <w:rPr>
          <w:rFonts w:ascii="Times New Roman" w:hAnsi="Times New Roman" w:cs="Times New Roman"/>
          <w:color w:val="000000"/>
          <w:sz w:val="24"/>
          <w:szCs w:val="24"/>
        </w:rPr>
        <w:t>, 163 p., available at: www.iea.org.</w:t>
      </w:r>
    </w:p>
    <w:p w:rsidR="001C3438" w:rsidRDefault="001C3438" w:rsidP="001C3438">
      <w:pPr>
        <w:pStyle w:val="Reference"/>
        <w:spacing w:line="240" w:lineRule="auto"/>
      </w:pPr>
      <w:r w:rsidRPr="001C3438">
        <w:t xml:space="preserve">Jones, A.P., Wall, Frances, and Williams, C.T., (eds.) Rare Earth Minerals: Chemistry, origin and ore deposits: The Mineralogical Society, published by Chapman and Hall, </w:t>
      </w:r>
      <w:r>
        <w:t xml:space="preserve">372 </w:t>
      </w:r>
      <w:r w:rsidRPr="001C3438">
        <w:t xml:space="preserve">p. </w:t>
      </w:r>
    </w:p>
    <w:p w:rsidR="00174B22" w:rsidRPr="00174B22" w:rsidRDefault="00174B22" w:rsidP="00174B22">
      <w:pPr>
        <w:pStyle w:val="Pa29"/>
        <w:spacing w:before="80" w:after="80"/>
        <w:ind w:left="200" w:hanging="200"/>
        <w:rPr>
          <w:color w:val="221E1F"/>
        </w:rPr>
      </w:pPr>
      <w:proofErr w:type="spellStart"/>
      <w:r w:rsidRPr="00174B22">
        <w:rPr>
          <w:color w:val="221E1F"/>
        </w:rPr>
        <w:t>Khurshid</w:t>
      </w:r>
      <w:proofErr w:type="spellEnd"/>
      <w:r w:rsidRPr="00174B22">
        <w:rPr>
          <w:color w:val="221E1F"/>
        </w:rPr>
        <w:t xml:space="preserve">, A., Chen, Y., </w:t>
      </w:r>
      <w:proofErr w:type="spellStart"/>
      <w:r w:rsidRPr="00174B22">
        <w:rPr>
          <w:color w:val="221E1F"/>
        </w:rPr>
        <w:t>Rauf</w:t>
      </w:r>
      <w:proofErr w:type="spellEnd"/>
      <w:r w:rsidRPr="00174B22">
        <w:rPr>
          <w:color w:val="221E1F"/>
        </w:rPr>
        <w:t xml:space="preserve">, A., and Khan, K., 2023, Critical metals in uncertainty—How Russia-Ukraine conflict drives their prices?: Resources Policy, v. 85, part B, August, article 104000, 10 p., accessed July 30, 2024, at </w:t>
      </w:r>
      <w:r w:rsidRPr="00174B22">
        <w:rPr>
          <w:color w:val="024DA2"/>
        </w:rPr>
        <w:t xml:space="preserve">https://doi.org/ 10.1016/ </w:t>
      </w:r>
      <w:proofErr w:type="spellStart"/>
      <w:r w:rsidRPr="00174B22">
        <w:rPr>
          <w:color w:val="024DA2"/>
        </w:rPr>
        <w:t>j.r</w:t>
      </w:r>
      <w:proofErr w:type="spellEnd"/>
      <w:r w:rsidRPr="00174B22">
        <w:rPr>
          <w:color w:val="024DA2"/>
        </w:rPr>
        <w:t xml:space="preserve"> esourpol.2 023.104000</w:t>
      </w:r>
      <w:r w:rsidRPr="00174B22">
        <w:rPr>
          <w:color w:val="221E1F"/>
        </w:rPr>
        <w:t>.</w:t>
      </w:r>
    </w:p>
    <w:p w:rsidR="00824532" w:rsidRDefault="00824532" w:rsidP="006B6964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Linnen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R.L. and Samson, I.M. (eds.), 2004, Rare Element Geochemistry and Mineral Deposits: Geological Association of Canada Short Course Notes 17, 341 p.</w:t>
      </w:r>
    </w:p>
    <w:p w:rsidR="00824532" w:rsidRDefault="00824532" w:rsidP="006B6964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Lucas, Jacques, Lucas, Pierre, Le Mercier, Thierry,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Rollat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Alain, and Davenport, William, </w:t>
      </w:r>
      <w:r w:rsidR="008F46E2">
        <w:rPr>
          <w:rFonts w:ascii="Times New Roman" w:hAnsi="Times New Roman" w:cs="Times New Roman"/>
          <w:color w:val="000000"/>
          <w:sz w:val="24"/>
          <w:szCs w:val="24"/>
        </w:rPr>
        <w:t>2015, Rare Earths: Science, Technology, Production and Use: Elsevier, Amsterdam, 370 p. plus 16 pages of color plates.</w:t>
      </w:r>
    </w:p>
    <w:p w:rsidR="00B269DF" w:rsidRPr="0038209F" w:rsidRDefault="00B269DF" w:rsidP="00B269DF">
      <w:pPr>
        <w:widowControl w:val="0"/>
        <w:tabs>
          <w:tab w:val="left" w:pos="-1440"/>
          <w:tab w:val="left" w:pos="-720"/>
          <w:tab w:val="left" w:pos="0"/>
          <w:tab w:val="left" w:pos="24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7" w:hanging="247"/>
        <w:jc w:val="both"/>
        <w:rPr>
          <w:rFonts w:ascii="Times New Roman" w:hAnsi="Times New Roman" w:cs="Times New Roman"/>
          <w:color w:val="5A5755"/>
          <w:sz w:val="24"/>
          <w:szCs w:val="24"/>
        </w:rPr>
      </w:pPr>
      <w:r w:rsidRPr="0038209F">
        <w:rPr>
          <w:rFonts w:ascii="Times New Roman" w:hAnsi="Times New Roman" w:cs="Times New Roman"/>
          <w:bCs/>
          <w:color w:val="1C1C1A"/>
          <w:sz w:val="24"/>
          <w:szCs w:val="24"/>
        </w:rPr>
        <w:t>E.J. Matheson, E.J., Cocker, M.D., Snyder, M.E., Funk, Craig, Boehner, R., Yang, Chao., M.P.B. Nicolas, M.P.B. and N.W. Kruger, N.W.</w:t>
      </w:r>
      <w:r w:rsidR="0003674C" w:rsidRPr="0038209F">
        <w:rPr>
          <w:rFonts w:ascii="Times New Roman" w:hAnsi="Times New Roman" w:cs="Times New Roman"/>
          <w:sz w:val="24"/>
          <w:szCs w:val="24"/>
        </w:rPr>
        <w:t xml:space="preserve">, 2025, The Geology of Canadian Potash: A Critical Mineral </w:t>
      </w:r>
      <w:r w:rsidRPr="0038209F">
        <w:rPr>
          <w:rFonts w:ascii="Times New Roman" w:hAnsi="Times New Roman" w:cs="Times New Roman"/>
          <w:sz w:val="24"/>
          <w:szCs w:val="24"/>
        </w:rPr>
        <w:t xml:space="preserve">for </w:t>
      </w:r>
      <w:r w:rsidRPr="0038209F">
        <w:rPr>
          <w:rFonts w:ascii="Times New Roman" w:hAnsi="Times New Roman" w:cs="Times New Roman"/>
          <w:bCs/>
          <w:color w:val="1C1C1A"/>
          <w:sz w:val="24"/>
          <w:szCs w:val="24"/>
        </w:rPr>
        <w:t xml:space="preserve">feeding the world: </w:t>
      </w:r>
      <w:r w:rsidRPr="0038209F">
        <w:rPr>
          <w:rFonts w:ascii="Times New Roman" w:hAnsi="Times New Roman" w:cs="Times New Roman"/>
          <w:color w:val="5A5755"/>
          <w:sz w:val="24"/>
          <w:szCs w:val="24"/>
        </w:rPr>
        <w:t xml:space="preserve">FACETS v, </w:t>
      </w:r>
      <w:r w:rsidRPr="0038209F">
        <w:rPr>
          <w:rFonts w:ascii="Times New Roman" w:hAnsi="Times New Roman" w:cs="Times New Roman"/>
          <w:bCs/>
          <w:color w:val="5A5755"/>
          <w:sz w:val="24"/>
          <w:szCs w:val="24"/>
        </w:rPr>
        <w:t>10: p.</w:t>
      </w:r>
      <w:r w:rsidRPr="0038209F">
        <w:rPr>
          <w:rFonts w:ascii="Times New Roman" w:hAnsi="Times New Roman" w:cs="Times New Roman"/>
          <w:b/>
          <w:bCs/>
          <w:color w:val="5A5755"/>
          <w:sz w:val="24"/>
          <w:szCs w:val="24"/>
        </w:rPr>
        <w:t xml:space="preserve"> </w:t>
      </w:r>
      <w:r w:rsidRPr="0038209F">
        <w:rPr>
          <w:rFonts w:ascii="Times New Roman" w:hAnsi="Times New Roman" w:cs="Times New Roman"/>
          <w:color w:val="5A5755"/>
          <w:sz w:val="24"/>
          <w:szCs w:val="24"/>
        </w:rPr>
        <w:t>1–40, available at dox.doi.org/10.1139/facets=2024-0363.</w:t>
      </w:r>
    </w:p>
    <w:p w:rsidR="006B6964" w:rsidRDefault="006B6964" w:rsidP="00B269DF">
      <w:pPr>
        <w:widowControl w:val="0"/>
        <w:tabs>
          <w:tab w:val="left" w:pos="-1440"/>
          <w:tab w:val="left" w:pos="-720"/>
          <w:tab w:val="left" w:pos="0"/>
          <w:tab w:val="left" w:pos="24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47" w:hanging="2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MineralsUK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2011, Rare Earth Elements, British Geological Survey, 54 p., available at: www.MineralsUK.com.</w:t>
      </w:r>
    </w:p>
    <w:p w:rsidR="00DD59C4" w:rsidRDefault="00DD59C4" w:rsidP="00DD59C4">
      <w:pPr>
        <w:ind w:left="270" w:hanging="270"/>
        <w:rPr>
          <w:rFonts w:ascii="Times New Roman" w:hAnsi="Times New Roman" w:cs="Times New Roman"/>
          <w:color w:val="000000"/>
          <w:sz w:val="24"/>
          <w:szCs w:val="24"/>
        </w:rPr>
      </w:pPr>
      <w:r w:rsidRPr="00DD59C4">
        <w:rPr>
          <w:rFonts w:ascii="Times New Roman" w:hAnsi="Times New Roman" w:cs="Times New Roman"/>
          <w:sz w:val="24"/>
          <w:szCs w:val="24"/>
        </w:rPr>
        <w:t>Orris, G.J., Cocker, M.D., Dunlap, P., Wynn, J., Spanski, G.T., Briggs, D.A., and Gass, L., with contributions from Bliss, J.D., Bolm, K.S., Yang, C., Lipin, B.R., Ludington, S., Miller, R.J., and Slowakiewicz, M., 2014,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9C4">
        <w:rPr>
          <w:rFonts w:ascii="Times New Roman" w:hAnsi="Times New Roman" w:cs="Times New Roman"/>
          <w:sz w:val="24"/>
          <w:szCs w:val="24"/>
        </w:rPr>
        <w:t>Potash—A Global Overview of Evaporite-Related Potash Resources, Including Spatial Databases of Deposits, Occurrences, and Permissive Tracts: U.S. Geological Survey Scientific Investigations Report 2010-5090-S, 76 p., and spatial data, doi:10.3133/sir20105090S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6B01" w:rsidRPr="0042090E" w:rsidRDefault="00C06B01" w:rsidP="00C06B01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Times New Roman" w:hAnsi="Times New Roman" w:cs="Times New Roman"/>
          <w:sz w:val="24"/>
          <w:szCs w:val="24"/>
        </w:rPr>
      </w:pPr>
      <w:r w:rsidRPr="0042090E">
        <w:rPr>
          <w:rFonts w:ascii="Times New Roman" w:hAnsi="Times New Roman" w:cs="Times New Roman"/>
          <w:color w:val="000000"/>
          <w:sz w:val="24"/>
          <w:szCs w:val="24"/>
        </w:rPr>
        <w:t xml:space="preserve">Rowan, L. R., 2025, </w:t>
      </w:r>
      <w:r w:rsidRPr="0042090E">
        <w:rPr>
          <w:rFonts w:ascii="Times New Roman" w:hAnsi="Times New Roman" w:cs="Times New Roman"/>
          <w:bCs/>
          <w:color w:val="00558D"/>
          <w:sz w:val="24"/>
          <w:szCs w:val="24"/>
        </w:rPr>
        <w:t>Critical Mineral Resources: National Policy and Critical Minerals List, Congressional Research Service,</w:t>
      </w:r>
      <w:r>
        <w:rPr>
          <w:rFonts w:ascii="Times New Roman" w:hAnsi="Times New Roman" w:cs="Times New Roman"/>
          <w:bCs/>
          <w:color w:val="00558D"/>
          <w:sz w:val="24"/>
          <w:szCs w:val="24"/>
        </w:rPr>
        <w:t xml:space="preserve"> 25 p., available at </w:t>
      </w:r>
      <w:r w:rsidRPr="00C06B01">
        <w:rPr>
          <w:rFonts w:ascii="Times New Roman" w:hAnsi="Times New Roman" w:cs="Times New Roman"/>
          <w:sz w:val="24"/>
          <w:szCs w:val="24"/>
        </w:rPr>
        <w:t>https://crsreports.congress.gov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090E" w:rsidRDefault="0042090E" w:rsidP="0042090E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Times New Roman" w:hAnsi="Times New Roman" w:cs="Times New Roman"/>
          <w:color w:val="000000"/>
          <w:sz w:val="24"/>
          <w:szCs w:val="24"/>
        </w:rPr>
      </w:pPr>
      <w:r w:rsidRPr="0042090E">
        <w:rPr>
          <w:rFonts w:ascii="Times New Roman" w:hAnsi="Times New Roman" w:cs="Times New Roman"/>
          <w:color w:val="000000"/>
          <w:sz w:val="24"/>
          <w:szCs w:val="24"/>
        </w:rPr>
        <w:t xml:space="preserve">Schulz, K.J., </w:t>
      </w:r>
      <w:proofErr w:type="spellStart"/>
      <w:r w:rsidRPr="0042090E">
        <w:rPr>
          <w:rFonts w:ascii="Times New Roman" w:hAnsi="Times New Roman" w:cs="Times New Roman"/>
          <w:color w:val="000000"/>
          <w:sz w:val="24"/>
          <w:szCs w:val="24"/>
        </w:rPr>
        <w:t>DeYoung</w:t>
      </w:r>
      <w:proofErr w:type="spellEnd"/>
      <w:r w:rsidRPr="0042090E">
        <w:rPr>
          <w:rFonts w:ascii="Times New Roman" w:hAnsi="Times New Roman" w:cs="Times New Roman"/>
          <w:color w:val="000000"/>
          <w:sz w:val="24"/>
          <w:szCs w:val="24"/>
        </w:rPr>
        <w:t>, J.H., Jr., Seal, R.R., II, and Bradley, D.C., eds., 2017, Critical mineral resources of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090E">
        <w:rPr>
          <w:rFonts w:ascii="Times New Roman" w:hAnsi="Times New Roman" w:cs="Times New Roman"/>
          <w:color w:val="000000"/>
          <w:sz w:val="24"/>
          <w:szCs w:val="24"/>
        </w:rPr>
        <w:t>United States—Economic and environmental geology and prospects for future supply: U.S. Geological Survey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090E">
        <w:rPr>
          <w:rFonts w:ascii="Times New Roman" w:hAnsi="Times New Roman" w:cs="Times New Roman"/>
          <w:color w:val="000000"/>
          <w:sz w:val="24"/>
          <w:szCs w:val="24"/>
        </w:rPr>
        <w:t xml:space="preserve">Professional Paper 1802, 797 p., </w:t>
      </w:r>
      <w:r w:rsidR="006B6964">
        <w:rPr>
          <w:rFonts w:ascii="Times New Roman" w:hAnsi="Times New Roman" w:cs="Times New Roman"/>
          <w:color w:val="000000"/>
          <w:sz w:val="24"/>
          <w:szCs w:val="24"/>
        </w:rPr>
        <w:t xml:space="preserve">available at: </w:t>
      </w:r>
      <w:r w:rsidRPr="0042090E">
        <w:rPr>
          <w:rFonts w:ascii="Times New Roman" w:hAnsi="Times New Roman" w:cs="Times New Roman"/>
          <w:color w:val="0033FF"/>
          <w:sz w:val="24"/>
          <w:szCs w:val="24"/>
        </w:rPr>
        <w:t>https://doi.org/10.3133/pp1802</w:t>
      </w:r>
      <w:r w:rsidRPr="004209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3638" w:rsidRDefault="00093638" w:rsidP="0042090E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Verplanck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P.L.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Hitzman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M.W., (eds.), 2016, Rare Earth and Critical Elements in Ore Deposits (Reviews in Economic Geology, v. 18</w:t>
      </w:r>
      <w:r w:rsidR="006B6964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, Society of Economic Geologists, Inc., 365 p.</w:t>
      </w:r>
    </w:p>
    <w:p w:rsidR="00EE6DC9" w:rsidRPr="00EE6DC9" w:rsidRDefault="00EE6DC9" w:rsidP="00EE6DC9">
      <w:pPr>
        <w:pStyle w:val="Default"/>
        <w:spacing w:before="80" w:after="80" w:line="201" w:lineRule="atLeast"/>
        <w:ind w:left="200" w:hanging="200"/>
        <w:rPr>
          <w:rFonts w:ascii="Times New Roman" w:hAnsi="Times New Roman" w:cs="Times New Roman"/>
          <w:color w:val="221E1F"/>
        </w:rPr>
      </w:pPr>
      <w:r w:rsidRPr="00EE6DC9">
        <w:rPr>
          <w:rFonts w:ascii="Times New Roman" w:hAnsi="Times New Roman" w:cs="Times New Roman"/>
          <w:color w:val="221E1F"/>
        </w:rPr>
        <w:t xml:space="preserve">Bauer, D., </w:t>
      </w:r>
      <w:proofErr w:type="spellStart"/>
      <w:r w:rsidRPr="00EE6DC9">
        <w:rPr>
          <w:rFonts w:ascii="Times New Roman" w:hAnsi="Times New Roman" w:cs="Times New Roman"/>
          <w:color w:val="221E1F"/>
        </w:rPr>
        <w:t>Khazdozian</w:t>
      </w:r>
      <w:proofErr w:type="spellEnd"/>
      <w:r w:rsidRPr="00EE6DC9">
        <w:rPr>
          <w:rFonts w:ascii="Times New Roman" w:hAnsi="Times New Roman" w:cs="Times New Roman"/>
          <w:color w:val="221E1F"/>
        </w:rPr>
        <w:t xml:space="preserve">, H., Mehta, J., Nguyen, R.T., Severson, M.H., </w:t>
      </w:r>
      <w:proofErr w:type="spellStart"/>
      <w:r w:rsidRPr="00EE6DC9">
        <w:rPr>
          <w:rFonts w:ascii="Times New Roman" w:hAnsi="Times New Roman" w:cs="Times New Roman"/>
          <w:color w:val="221E1F"/>
        </w:rPr>
        <w:t>Vaagensmith</w:t>
      </w:r>
      <w:proofErr w:type="spellEnd"/>
      <w:r w:rsidRPr="00EE6DC9">
        <w:rPr>
          <w:rFonts w:ascii="Times New Roman" w:hAnsi="Times New Roman" w:cs="Times New Roman"/>
          <w:color w:val="221E1F"/>
        </w:rPr>
        <w:t xml:space="preserve">, B.C., Toba, L., Zhang, B., </w:t>
      </w:r>
      <w:proofErr w:type="spellStart"/>
      <w:r w:rsidRPr="00EE6DC9">
        <w:rPr>
          <w:rFonts w:ascii="Times New Roman" w:hAnsi="Times New Roman" w:cs="Times New Roman"/>
          <w:color w:val="221E1F"/>
        </w:rPr>
        <w:t>Hossain</w:t>
      </w:r>
      <w:proofErr w:type="spellEnd"/>
      <w:r w:rsidRPr="00EE6DC9">
        <w:rPr>
          <w:rFonts w:ascii="Times New Roman" w:hAnsi="Times New Roman" w:cs="Times New Roman"/>
          <w:color w:val="221E1F"/>
        </w:rPr>
        <w:t xml:space="preserve">, T., </w:t>
      </w:r>
      <w:proofErr w:type="spellStart"/>
      <w:r w:rsidRPr="00EE6DC9">
        <w:rPr>
          <w:rFonts w:ascii="Times New Roman" w:hAnsi="Times New Roman" w:cs="Times New Roman"/>
          <w:color w:val="221E1F"/>
        </w:rPr>
        <w:t>Sibal</w:t>
      </w:r>
      <w:proofErr w:type="spellEnd"/>
      <w:r w:rsidRPr="00EE6DC9">
        <w:rPr>
          <w:rFonts w:ascii="Times New Roman" w:hAnsi="Times New Roman" w:cs="Times New Roman"/>
          <w:color w:val="221E1F"/>
        </w:rPr>
        <w:t xml:space="preserve">, A.P., Smith, B.J., Riddle, M.E., </w:t>
      </w:r>
      <w:proofErr w:type="spellStart"/>
      <w:r w:rsidRPr="00EE6DC9">
        <w:rPr>
          <w:rFonts w:ascii="Times New Roman" w:hAnsi="Times New Roman" w:cs="Times New Roman"/>
          <w:color w:val="221E1F"/>
        </w:rPr>
        <w:t>Graziano</w:t>
      </w:r>
      <w:proofErr w:type="spellEnd"/>
      <w:r w:rsidRPr="00EE6DC9">
        <w:rPr>
          <w:rFonts w:ascii="Times New Roman" w:hAnsi="Times New Roman" w:cs="Times New Roman"/>
          <w:color w:val="221E1F"/>
        </w:rPr>
        <w:t xml:space="preserve">, D.J., Mathew, T., </w:t>
      </w:r>
      <w:proofErr w:type="spellStart"/>
      <w:r w:rsidRPr="00EE6DC9">
        <w:rPr>
          <w:rFonts w:ascii="Times New Roman" w:hAnsi="Times New Roman" w:cs="Times New Roman"/>
          <w:color w:val="221E1F"/>
        </w:rPr>
        <w:t>Cuscaden</w:t>
      </w:r>
      <w:proofErr w:type="spellEnd"/>
      <w:r w:rsidRPr="00EE6DC9">
        <w:rPr>
          <w:rFonts w:ascii="Times New Roman" w:hAnsi="Times New Roman" w:cs="Times New Roman"/>
          <w:color w:val="221E1F"/>
        </w:rPr>
        <w:t xml:space="preserve">, P., Dai, Q., </w:t>
      </w:r>
      <w:proofErr w:type="spellStart"/>
      <w:r w:rsidRPr="00EE6DC9">
        <w:rPr>
          <w:rFonts w:ascii="Times New Roman" w:hAnsi="Times New Roman" w:cs="Times New Roman"/>
          <w:color w:val="221E1F"/>
        </w:rPr>
        <w:t>Iloeje</w:t>
      </w:r>
      <w:proofErr w:type="spellEnd"/>
      <w:r w:rsidRPr="00EE6DC9">
        <w:rPr>
          <w:rFonts w:ascii="Times New Roman" w:hAnsi="Times New Roman" w:cs="Times New Roman"/>
          <w:color w:val="221E1F"/>
        </w:rPr>
        <w:t xml:space="preserve">, C., </w:t>
      </w:r>
      <w:proofErr w:type="spellStart"/>
      <w:r w:rsidRPr="00EE6DC9">
        <w:rPr>
          <w:rFonts w:ascii="Times New Roman" w:hAnsi="Times New Roman" w:cs="Times New Roman"/>
          <w:color w:val="221E1F"/>
        </w:rPr>
        <w:t>Edgemon</w:t>
      </w:r>
      <w:proofErr w:type="spellEnd"/>
      <w:r w:rsidRPr="00EE6DC9">
        <w:rPr>
          <w:rFonts w:ascii="Times New Roman" w:hAnsi="Times New Roman" w:cs="Times New Roman"/>
          <w:color w:val="221E1F"/>
        </w:rPr>
        <w:t xml:space="preserve">, L., </w:t>
      </w:r>
      <w:proofErr w:type="spellStart"/>
      <w:r w:rsidRPr="00EE6DC9">
        <w:rPr>
          <w:rFonts w:ascii="Times New Roman" w:hAnsi="Times New Roman" w:cs="Times New Roman"/>
          <w:color w:val="221E1F"/>
        </w:rPr>
        <w:t>Sarna</w:t>
      </w:r>
      <w:proofErr w:type="spellEnd"/>
      <w:r w:rsidRPr="00EE6DC9">
        <w:rPr>
          <w:rFonts w:ascii="Times New Roman" w:hAnsi="Times New Roman" w:cs="Times New Roman"/>
          <w:color w:val="221E1F"/>
        </w:rPr>
        <w:t xml:space="preserve">, C., and </w:t>
      </w:r>
      <w:proofErr w:type="spellStart"/>
      <w:r w:rsidRPr="00EE6DC9">
        <w:rPr>
          <w:rFonts w:ascii="Times New Roman" w:hAnsi="Times New Roman" w:cs="Times New Roman"/>
          <w:color w:val="221E1F"/>
        </w:rPr>
        <w:t>Quaresima</w:t>
      </w:r>
      <w:proofErr w:type="spellEnd"/>
      <w:r w:rsidRPr="00EE6DC9">
        <w:rPr>
          <w:rFonts w:ascii="Times New Roman" w:hAnsi="Times New Roman" w:cs="Times New Roman"/>
          <w:color w:val="221E1F"/>
        </w:rPr>
        <w:t xml:space="preserve">, J., 2023, Critical </w:t>
      </w:r>
      <w:r w:rsidRPr="00EE6DC9">
        <w:rPr>
          <w:rFonts w:ascii="Times New Roman" w:hAnsi="Times New Roman" w:cs="Times New Roman"/>
          <w:color w:val="221E1F"/>
        </w:rPr>
        <w:lastRenderedPageBreak/>
        <w:t xml:space="preserve">materials assessment: U.S. Department of Energy DE–AC07–05ID14517, 240 p., accessed July 30, 2024, at </w:t>
      </w:r>
      <w:r w:rsidRPr="00EE6DC9">
        <w:rPr>
          <w:rFonts w:ascii="Times New Roman" w:hAnsi="Times New Roman" w:cs="Times New Roman"/>
          <w:color w:val="024DA2"/>
        </w:rPr>
        <w:t xml:space="preserve">http s://inldig </w:t>
      </w:r>
      <w:proofErr w:type="spellStart"/>
      <w:r w:rsidRPr="00EE6DC9">
        <w:rPr>
          <w:rFonts w:ascii="Times New Roman" w:hAnsi="Times New Roman" w:cs="Times New Roman"/>
          <w:color w:val="024DA2"/>
        </w:rPr>
        <w:t>itallibrar</w:t>
      </w:r>
      <w:proofErr w:type="spellEnd"/>
      <w:r w:rsidRPr="00EE6DC9">
        <w:rPr>
          <w:rFonts w:ascii="Times New Roman" w:hAnsi="Times New Roman" w:cs="Times New Roman"/>
          <w:color w:val="024DA2"/>
        </w:rPr>
        <w:t xml:space="preserve"> y.inl.gov/ sites/ </w:t>
      </w:r>
      <w:proofErr w:type="spellStart"/>
      <w:r w:rsidRPr="00EE6DC9">
        <w:rPr>
          <w:rFonts w:ascii="Times New Roman" w:hAnsi="Times New Roman" w:cs="Times New Roman"/>
          <w:color w:val="024DA2"/>
        </w:rPr>
        <w:t>sti</w:t>
      </w:r>
      <w:proofErr w:type="spellEnd"/>
      <w:r w:rsidRPr="00EE6DC9">
        <w:rPr>
          <w:rFonts w:ascii="Times New Roman" w:hAnsi="Times New Roman" w:cs="Times New Roman"/>
          <w:color w:val="024DA2"/>
        </w:rPr>
        <w:t xml:space="preserve">/ </w:t>
      </w:r>
      <w:proofErr w:type="spellStart"/>
      <w:r w:rsidRPr="00EE6DC9">
        <w:rPr>
          <w:rFonts w:ascii="Times New Roman" w:hAnsi="Times New Roman" w:cs="Times New Roman"/>
          <w:color w:val="024DA2"/>
        </w:rPr>
        <w:t>sti</w:t>
      </w:r>
      <w:proofErr w:type="spellEnd"/>
      <w:r w:rsidRPr="00EE6DC9">
        <w:rPr>
          <w:rFonts w:ascii="Times New Roman" w:hAnsi="Times New Roman" w:cs="Times New Roman"/>
          <w:color w:val="024DA2"/>
        </w:rPr>
        <w:t>/ Sort_ 66849.pdf</w:t>
      </w:r>
      <w:r w:rsidRPr="00EE6DC9">
        <w:rPr>
          <w:rFonts w:ascii="Times New Roman" w:hAnsi="Times New Roman" w:cs="Times New Roman"/>
          <w:color w:val="221E1F"/>
        </w:rPr>
        <w:t>.</w:t>
      </w:r>
    </w:p>
    <w:p w:rsidR="00EE6DC9" w:rsidRPr="00EE6DC9" w:rsidRDefault="00EE6DC9" w:rsidP="00EE6DC9">
      <w:pPr>
        <w:pStyle w:val="Pa29"/>
        <w:spacing w:before="80" w:after="80"/>
        <w:ind w:left="200" w:hanging="200"/>
        <w:rPr>
          <w:color w:val="221E1F"/>
        </w:rPr>
      </w:pPr>
      <w:r w:rsidRPr="00EE6DC9">
        <w:rPr>
          <w:color w:val="221E1F"/>
        </w:rPr>
        <w:t xml:space="preserve">Feldman, D., </w:t>
      </w:r>
      <w:proofErr w:type="spellStart"/>
      <w:r w:rsidRPr="00EE6DC9">
        <w:rPr>
          <w:color w:val="221E1F"/>
        </w:rPr>
        <w:t>Zuboy</w:t>
      </w:r>
      <w:proofErr w:type="spellEnd"/>
      <w:r w:rsidRPr="00EE6DC9">
        <w:rPr>
          <w:color w:val="221E1F"/>
        </w:rPr>
        <w:t xml:space="preserve">, J., </w:t>
      </w:r>
      <w:proofErr w:type="spellStart"/>
      <w:r w:rsidRPr="00EE6DC9">
        <w:rPr>
          <w:color w:val="221E1F"/>
        </w:rPr>
        <w:t>Dummit</w:t>
      </w:r>
      <w:proofErr w:type="spellEnd"/>
      <w:r w:rsidRPr="00EE6DC9">
        <w:rPr>
          <w:color w:val="221E1F"/>
        </w:rPr>
        <w:t xml:space="preserve">, K., </w:t>
      </w:r>
      <w:proofErr w:type="spellStart"/>
      <w:r w:rsidRPr="00EE6DC9">
        <w:rPr>
          <w:color w:val="221E1F"/>
        </w:rPr>
        <w:t>Stright</w:t>
      </w:r>
      <w:proofErr w:type="spellEnd"/>
      <w:r w:rsidRPr="00EE6DC9">
        <w:rPr>
          <w:color w:val="221E1F"/>
        </w:rPr>
        <w:t xml:space="preserve">, D., Heine, M., </w:t>
      </w:r>
      <w:proofErr w:type="spellStart"/>
      <w:r w:rsidRPr="00EE6DC9">
        <w:rPr>
          <w:color w:val="221E1F"/>
        </w:rPr>
        <w:t>Mirletz</w:t>
      </w:r>
      <w:proofErr w:type="spellEnd"/>
      <w:r w:rsidRPr="00EE6DC9">
        <w:rPr>
          <w:color w:val="221E1F"/>
        </w:rPr>
        <w:t xml:space="preserve">, H., and Margolis, R., 2024, Winter 2024 solar industry update: National Renewable Energy Laboratory, 60 p., accessed July 30, 2024, at </w:t>
      </w:r>
      <w:r w:rsidRPr="00EE6DC9">
        <w:rPr>
          <w:color w:val="024DA2"/>
        </w:rPr>
        <w:t>h ttps://www .nrel.gov/ docs/ fy24osti/ 88780.pdf</w:t>
      </w:r>
      <w:r w:rsidRPr="00EE6DC9">
        <w:rPr>
          <w:color w:val="221E1F"/>
        </w:rPr>
        <w:t>.</w:t>
      </w:r>
    </w:p>
    <w:p w:rsidR="00EE6DC9" w:rsidRDefault="00EE6DC9" w:rsidP="00EE6DC9">
      <w:pPr>
        <w:spacing w:line="240" w:lineRule="auto"/>
        <w:ind w:left="288" w:hanging="288"/>
        <w:rPr>
          <w:rFonts w:ascii="Times New Roman" w:hAnsi="Times New Roman" w:cs="Times New Roman"/>
          <w:color w:val="221E1F"/>
          <w:sz w:val="24"/>
          <w:szCs w:val="24"/>
        </w:rPr>
      </w:pPr>
      <w:proofErr w:type="spellStart"/>
      <w:r w:rsidRPr="00091579">
        <w:rPr>
          <w:rFonts w:ascii="Times New Roman" w:hAnsi="Times New Roman" w:cs="Times New Roman"/>
          <w:color w:val="221E1F"/>
          <w:sz w:val="24"/>
          <w:szCs w:val="24"/>
        </w:rPr>
        <w:t>Frenzel</w:t>
      </w:r>
      <w:proofErr w:type="spellEnd"/>
      <w:r w:rsidRPr="00091579">
        <w:rPr>
          <w:rFonts w:ascii="Times New Roman" w:hAnsi="Times New Roman" w:cs="Times New Roman"/>
          <w:color w:val="221E1F"/>
          <w:sz w:val="24"/>
          <w:szCs w:val="24"/>
        </w:rPr>
        <w:t xml:space="preserve">, M., </w:t>
      </w:r>
      <w:proofErr w:type="spellStart"/>
      <w:r w:rsidRPr="00091579">
        <w:rPr>
          <w:rFonts w:ascii="Times New Roman" w:hAnsi="Times New Roman" w:cs="Times New Roman"/>
          <w:color w:val="221E1F"/>
          <w:sz w:val="24"/>
          <w:szCs w:val="24"/>
        </w:rPr>
        <w:t>Ketris</w:t>
      </w:r>
      <w:proofErr w:type="spellEnd"/>
      <w:r w:rsidRPr="00091579">
        <w:rPr>
          <w:rFonts w:ascii="Times New Roman" w:hAnsi="Times New Roman" w:cs="Times New Roman"/>
          <w:color w:val="221E1F"/>
          <w:sz w:val="24"/>
          <w:szCs w:val="24"/>
        </w:rPr>
        <w:t xml:space="preserve">, M.P., Seifert, T., and </w:t>
      </w:r>
      <w:proofErr w:type="spellStart"/>
      <w:r w:rsidRPr="00091579">
        <w:rPr>
          <w:rFonts w:ascii="Times New Roman" w:hAnsi="Times New Roman" w:cs="Times New Roman"/>
          <w:color w:val="221E1F"/>
          <w:sz w:val="24"/>
          <w:szCs w:val="24"/>
        </w:rPr>
        <w:t>Gutzmer</w:t>
      </w:r>
      <w:proofErr w:type="spellEnd"/>
      <w:r w:rsidRPr="00091579">
        <w:rPr>
          <w:rFonts w:ascii="Times New Roman" w:hAnsi="Times New Roman" w:cs="Times New Roman"/>
          <w:color w:val="221E1F"/>
          <w:sz w:val="24"/>
          <w:szCs w:val="24"/>
        </w:rPr>
        <w:t xml:space="preserve">, J., 2016, On the current and future availability of gallium: Resources Policy, v. 47, p. 38–50, accessed July 30, 2024, at </w:t>
      </w:r>
      <w:r w:rsidRPr="00091579">
        <w:rPr>
          <w:rFonts w:ascii="Times New Roman" w:hAnsi="Times New Roman" w:cs="Times New Roman"/>
          <w:color w:val="024DA2"/>
          <w:sz w:val="24"/>
          <w:szCs w:val="24"/>
        </w:rPr>
        <w:t xml:space="preserve">https://doi.org/ 10.1016/ </w:t>
      </w:r>
      <w:proofErr w:type="spellStart"/>
      <w:r w:rsidRPr="00091579">
        <w:rPr>
          <w:rFonts w:ascii="Times New Roman" w:hAnsi="Times New Roman" w:cs="Times New Roman"/>
          <w:color w:val="024DA2"/>
          <w:sz w:val="24"/>
          <w:szCs w:val="24"/>
        </w:rPr>
        <w:t>j.r</w:t>
      </w:r>
      <w:proofErr w:type="spellEnd"/>
      <w:r w:rsidRPr="00091579">
        <w:rPr>
          <w:rFonts w:ascii="Times New Roman" w:hAnsi="Times New Roman" w:cs="Times New Roman"/>
          <w:color w:val="024DA2"/>
          <w:sz w:val="24"/>
          <w:szCs w:val="24"/>
        </w:rPr>
        <w:t xml:space="preserve"> esourpol.2 015.11.005</w:t>
      </w:r>
      <w:r w:rsidRPr="00091579">
        <w:rPr>
          <w:rFonts w:ascii="Times New Roman" w:hAnsi="Times New Roman" w:cs="Times New Roman"/>
          <w:color w:val="221E1F"/>
          <w:sz w:val="24"/>
          <w:szCs w:val="24"/>
        </w:rPr>
        <w:t>.</w:t>
      </w:r>
    </w:p>
    <w:p w:rsidR="00EE6DC9" w:rsidRPr="00EE6DC9" w:rsidRDefault="00EE6DC9" w:rsidP="00EE6DC9">
      <w:pPr>
        <w:pStyle w:val="Pa29"/>
        <w:spacing w:before="80" w:after="80"/>
        <w:ind w:left="200" w:hanging="200"/>
        <w:rPr>
          <w:color w:val="221E1F"/>
        </w:rPr>
      </w:pPr>
      <w:proofErr w:type="spellStart"/>
      <w:r w:rsidRPr="00EE6DC9">
        <w:rPr>
          <w:color w:val="221E1F"/>
        </w:rPr>
        <w:t>Frenzel</w:t>
      </w:r>
      <w:proofErr w:type="spellEnd"/>
      <w:r w:rsidRPr="00EE6DC9">
        <w:rPr>
          <w:color w:val="221E1F"/>
        </w:rPr>
        <w:t xml:space="preserve">, M., </w:t>
      </w:r>
      <w:proofErr w:type="spellStart"/>
      <w:r w:rsidRPr="00EE6DC9">
        <w:rPr>
          <w:color w:val="221E1F"/>
        </w:rPr>
        <w:t>Mikolajczak</w:t>
      </w:r>
      <w:proofErr w:type="spellEnd"/>
      <w:r w:rsidRPr="00EE6DC9">
        <w:rPr>
          <w:color w:val="221E1F"/>
        </w:rPr>
        <w:t xml:space="preserve">, C., Reuter, M.A., and </w:t>
      </w:r>
      <w:proofErr w:type="spellStart"/>
      <w:r w:rsidRPr="00EE6DC9">
        <w:rPr>
          <w:color w:val="221E1F"/>
        </w:rPr>
        <w:t>Gutzmer</w:t>
      </w:r>
      <w:proofErr w:type="spellEnd"/>
      <w:r w:rsidRPr="00EE6DC9">
        <w:rPr>
          <w:color w:val="221E1F"/>
        </w:rPr>
        <w:t xml:space="preserve">, J., 2017, Quantifying the relative availability of high-tech by-product metals—The cases of gallium, germanium and indium: Resources Policy, v. 52, p. 327–335, accessed July 30, 2024, at </w:t>
      </w:r>
      <w:r w:rsidRPr="00EE6DC9">
        <w:rPr>
          <w:color w:val="024DA2"/>
        </w:rPr>
        <w:t xml:space="preserve">https://doi.org/ 10.1016/ </w:t>
      </w:r>
      <w:proofErr w:type="spellStart"/>
      <w:r w:rsidRPr="00EE6DC9">
        <w:rPr>
          <w:color w:val="024DA2"/>
        </w:rPr>
        <w:t>j.r</w:t>
      </w:r>
      <w:proofErr w:type="spellEnd"/>
      <w:r w:rsidRPr="00EE6DC9">
        <w:rPr>
          <w:color w:val="024DA2"/>
        </w:rPr>
        <w:t xml:space="preserve"> esourpol.2 017.04.008</w:t>
      </w:r>
      <w:r w:rsidRPr="00EE6DC9">
        <w:rPr>
          <w:color w:val="221E1F"/>
        </w:rPr>
        <w:t>.</w:t>
      </w:r>
    </w:p>
    <w:p w:rsidR="00EE6DC9" w:rsidRPr="00EE6DC9" w:rsidRDefault="00EE6DC9" w:rsidP="00EE6DC9">
      <w:pPr>
        <w:pStyle w:val="Pa29"/>
        <w:spacing w:before="80" w:after="80"/>
        <w:ind w:left="200" w:hanging="200"/>
        <w:rPr>
          <w:color w:val="221E1F"/>
        </w:rPr>
      </w:pPr>
      <w:proofErr w:type="spellStart"/>
      <w:r w:rsidRPr="00EE6DC9">
        <w:rPr>
          <w:color w:val="221E1F"/>
        </w:rPr>
        <w:t>Graedel</w:t>
      </w:r>
      <w:proofErr w:type="spellEnd"/>
      <w:r w:rsidRPr="00EE6DC9">
        <w:rPr>
          <w:color w:val="221E1F"/>
        </w:rPr>
        <w:t xml:space="preserve">, T.E., </w:t>
      </w:r>
      <w:proofErr w:type="spellStart"/>
      <w:r w:rsidRPr="00EE6DC9">
        <w:rPr>
          <w:color w:val="221E1F"/>
        </w:rPr>
        <w:t>Allwood</w:t>
      </w:r>
      <w:proofErr w:type="spellEnd"/>
      <w:r w:rsidRPr="00EE6DC9">
        <w:rPr>
          <w:color w:val="221E1F"/>
        </w:rPr>
        <w:t xml:space="preserve">, J., </w:t>
      </w:r>
      <w:proofErr w:type="spellStart"/>
      <w:r w:rsidRPr="00EE6DC9">
        <w:rPr>
          <w:color w:val="221E1F"/>
        </w:rPr>
        <w:t>Birat</w:t>
      </w:r>
      <w:proofErr w:type="spellEnd"/>
      <w:r w:rsidRPr="00EE6DC9">
        <w:rPr>
          <w:color w:val="221E1F"/>
        </w:rPr>
        <w:t xml:space="preserve">, J.-P., </w:t>
      </w:r>
      <w:proofErr w:type="spellStart"/>
      <w:r w:rsidRPr="00EE6DC9">
        <w:rPr>
          <w:color w:val="221E1F"/>
        </w:rPr>
        <w:t>Buchert</w:t>
      </w:r>
      <w:proofErr w:type="spellEnd"/>
      <w:r w:rsidRPr="00EE6DC9">
        <w:rPr>
          <w:color w:val="221E1F"/>
        </w:rPr>
        <w:t xml:space="preserve">, M., </w:t>
      </w:r>
      <w:proofErr w:type="spellStart"/>
      <w:r w:rsidRPr="00EE6DC9">
        <w:rPr>
          <w:color w:val="221E1F"/>
        </w:rPr>
        <w:t>Hageluken</w:t>
      </w:r>
      <w:proofErr w:type="spellEnd"/>
      <w:r w:rsidRPr="00EE6DC9">
        <w:rPr>
          <w:color w:val="221E1F"/>
        </w:rPr>
        <w:t xml:space="preserve">, C., </w:t>
      </w:r>
      <w:proofErr w:type="spellStart"/>
      <w:r w:rsidRPr="00EE6DC9">
        <w:rPr>
          <w:color w:val="221E1F"/>
        </w:rPr>
        <w:t>Reck</w:t>
      </w:r>
      <w:proofErr w:type="spellEnd"/>
      <w:r w:rsidRPr="00EE6DC9">
        <w:rPr>
          <w:color w:val="221E1F"/>
        </w:rPr>
        <w:t xml:space="preserve">, B.K., Sibley, S.F., and </w:t>
      </w:r>
      <w:proofErr w:type="spellStart"/>
      <w:r w:rsidRPr="00EE6DC9">
        <w:rPr>
          <w:color w:val="221E1F"/>
        </w:rPr>
        <w:t>Sonnemann</w:t>
      </w:r>
      <w:proofErr w:type="spellEnd"/>
      <w:r w:rsidRPr="00EE6DC9">
        <w:rPr>
          <w:color w:val="221E1F"/>
        </w:rPr>
        <w:t xml:space="preserve">, G., 2011, What do we know about metal recycling rates?: Journal of Industrial Ecology, v. 15, no. 3, p. 355–366, accessed July 30, 2024, at </w:t>
      </w:r>
      <w:r w:rsidRPr="00EE6DC9">
        <w:rPr>
          <w:color w:val="024DA2"/>
        </w:rPr>
        <w:t>https://doi.org/ 10.1111/ j.1530- 9290.2011.00342.x</w:t>
      </w:r>
      <w:r w:rsidRPr="00EE6DC9">
        <w:rPr>
          <w:color w:val="221E1F"/>
        </w:rPr>
        <w:t>.</w:t>
      </w:r>
    </w:p>
    <w:p w:rsidR="00EE6DC9" w:rsidRPr="00EE6DC9" w:rsidRDefault="00EE6DC9" w:rsidP="00EE6DC9">
      <w:pPr>
        <w:pStyle w:val="Pa29"/>
        <w:spacing w:before="80" w:after="80"/>
        <w:ind w:left="180" w:hanging="180"/>
        <w:rPr>
          <w:color w:val="221E1F"/>
        </w:rPr>
      </w:pPr>
      <w:proofErr w:type="spellStart"/>
      <w:r w:rsidRPr="00EE6DC9">
        <w:rPr>
          <w:color w:val="221E1F"/>
        </w:rPr>
        <w:t>Graedel</w:t>
      </w:r>
      <w:proofErr w:type="spellEnd"/>
      <w:r w:rsidRPr="00EE6DC9">
        <w:rPr>
          <w:color w:val="221E1F"/>
        </w:rPr>
        <w:t xml:space="preserve">, T.E., Harper, E.M., </w:t>
      </w:r>
      <w:proofErr w:type="spellStart"/>
      <w:r w:rsidRPr="00EE6DC9">
        <w:rPr>
          <w:color w:val="221E1F"/>
        </w:rPr>
        <w:t>Nassar</w:t>
      </w:r>
      <w:proofErr w:type="spellEnd"/>
      <w:r w:rsidRPr="00EE6DC9">
        <w:rPr>
          <w:color w:val="221E1F"/>
        </w:rPr>
        <w:t xml:space="preserve">, N.T., </w:t>
      </w:r>
      <w:proofErr w:type="spellStart"/>
      <w:r w:rsidRPr="00EE6DC9">
        <w:rPr>
          <w:color w:val="221E1F"/>
        </w:rPr>
        <w:t>Nuss</w:t>
      </w:r>
      <w:proofErr w:type="spellEnd"/>
      <w:r w:rsidRPr="00EE6DC9">
        <w:rPr>
          <w:color w:val="221E1F"/>
        </w:rPr>
        <w:t xml:space="preserve">, P., and </w:t>
      </w:r>
      <w:proofErr w:type="spellStart"/>
      <w:r w:rsidRPr="00EE6DC9">
        <w:rPr>
          <w:color w:val="221E1F"/>
        </w:rPr>
        <w:t>Reck</w:t>
      </w:r>
      <w:proofErr w:type="spellEnd"/>
      <w:r w:rsidRPr="00EE6DC9">
        <w:rPr>
          <w:color w:val="221E1F"/>
        </w:rPr>
        <w:t xml:space="preserve">, B.K., 2015, Criticality of metals and metalloids: Proceedings of the National Academy of Sciences of the United States of America, v. 112, no. 14, p. 4257–4262, accessed July 30, 2024, at </w:t>
      </w:r>
      <w:r w:rsidRPr="00EE6DC9">
        <w:rPr>
          <w:color w:val="024DA2"/>
        </w:rPr>
        <w:t>https://doi.org/ 10.1073/ pnas.1500415112</w:t>
      </w:r>
      <w:r w:rsidRPr="00EE6DC9">
        <w:rPr>
          <w:color w:val="221E1F"/>
        </w:rPr>
        <w:t>.</w:t>
      </w:r>
    </w:p>
    <w:p w:rsidR="00EE6DC9" w:rsidRPr="00EE6DC9" w:rsidRDefault="00EE6DC9" w:rsidP="00EE6DC9">
      <w:pPr>
        <w:spacing w:line="240" w:lineRule="auto"/>
        <w:ind w:left="288" w:hanging="288"/>
        <w:rPr>
          <w:rFonts w:ascii="Times New Roman" w:hAnsi="Times New Roman" w:cs="Times New Roman"/>
          <w:color w:val="221E1F"/>
          <w:sz w:val="24"/>
          <w:szCs w:val="24"/>
        </w:rPr>
      </w:pPr>
      <w:proofErr w:type="spellStart"/>
      <w:r w:rsidRPr="00EE6DC9">
        <w:rPr>
          <w:rFonts w:ascii="Times New Roman" w:hAnsi="Times New Roman" w:cs="Times New Roman"/>
          <w:color w:val="221E1F"/>
          <w:sz w:val="24"/>
          <w:szCs w:val="24"/>
        </w:rPr>
        <w:t>Graedel</w:t>
      </w:r>
      <w:proofErr w:type="spellEnd"/>
      <w:r w:rsidRPr="00EE6DC9">
        <w:rPr>
          <w:rFonts w:ascii="Times New Roman" w:hAnsi="Times New Roman" w:cs="Times New Roman"/>
          <w:color w:val="221E1F"/>
          <w:sz w:val="24"/>
          <w:szCs w:val="24"/>
        </w:rPr>
        <w:t xml:space="preserve">, T.E., Harper, E.M., </w:t>
      </w:r>
      <w:proofErr w:type="spellStart"/>
      <w:r w:rsidRPr="00EE6DC9">
        <w:rPr>
          <w:rFonts w:ascii="Times New Roman" w:hAnsi="Times New Roman" w:cs="Times New Roman"/>
          <w:color w:val="221E1F"/>
          <w:sz w:val="24"/>
          <w:szCs w:val="24"/>
        </w:rPr>
        <w:t>Nassar</w:t>
      </w:r>
      <w:proofErr w:type="spellEnd"/>
      <w:r w:rsidRPr="00EE6DC9">
        <w:rPr>
          <w:rFonts w:ascii="Times New Roman" w:hAnsi="Times New Roman" w:cs="Times New Roman"/>
          <w:color w:val="221E1F"/>
          <w:sz w:val="24"/>
          <w:szCs w:val="24"/>
        </w:rPr>
        <w:t xml:space="preserve">, N.T., </w:t>
      </w:r>
      <w:proofErr w:type="spellStart"/>
      <w:r w:rsidRPr="00EE6DC9">
        <w:rPr>
          <w:rFonts w:ascii="Times New Roman" w:hAnsi="Times New Roman" w:cs="Times New Roman"/>
          <w:color w:val="221E1F"/>
          <w:sz w:val="24"/>
          <w:szCs w:val="24"/>
        </w:rPr>
        <w:t>Nuss</w:t>
      </w:r>
      <w:proofErr w:type="spellEnd"/>
      <w:r w:rsidRPr="00EE6DC9">
        <w:rPr>
          <w:rFonts w:ascii="Times New Roman" w:hAnsi="Times New Roman" w:cs="Times New Roman"/>
          <w:color w:val="221E1F"/>
          <w:sz w:val="24"/>
          <w:szCs w:val="24"/>
        </w:rPr>
        <w:t xml:space="preserve">, P., and </w:t>
      </w:r>
      <w:proofErr w:type="spellStart"/>
      <w:r w:rsidRPr="00EE6DC9">
        <w:rPr>
          <w:rFonts w:ascii="Times New Roman" w:hAnsi="Times New Roman" w:cs="Times New Roman"/>
          <w:color w:val="221E1F"/>
          <w:sz w:val="24"/>
          <w:szCs w:val="24"/>
        </w:rPr>
        <w:t>Reck</w:t>
      </w:r>
      <w:proofErr w:type="spellEnd"/>
      <w:r w:rsidRPr="00EE6DC9">
        <w:rPr>
          <w:rFonts w:ascii="Times New Roman" w:hAnsi="Times New Roman" w:cs="Times New Roman"/>
          <w:color w:val="221E1F"/>
          <w:sz w:val="24"/>
          <w:szCs w:val="24"/>
        </w:rPr>
        <w:t xml:space="preserve">, B.K., 2015, Criticality of metals and metalloids: Proceedings of the National Academy of Sciences of the United States of America, v. 112, no. 14, p. 4257–4262, accessed July 30, 2024, at </w:t>
      </w:r>
      <w:r w:rsidRPr="00EE6DC9">
        <w:rPr>
          <w:rFonts w:ascii="Times New Roman" w:hAnsi="Times New Roman" w:cs="Times New Roman"/>
          <w:color w:val="024DA2"/>
          <w:sz w:val="24"/>
          <w:szCs w:val="24"/>
        </w:rPr>
        <w:t>https://doi.org/ 10.1073/ pnas.1500415112</w:t>
      </w:r>
      <w:r w:rsidRPr="00EE6DC9">
        <w:rPr>
          <w:rFonts w:ascii="Times New Roman" w:hAnsi="Times New Roman" w:cs="Times New Roman"/>
          <w:color w:val="221E1F"/>
          <w:sz w:val="24"/>
          <w:szCs w:val="24"/>
        </w:rPr>
        <w:t>.</w:t>
      </w:r>
    </w:p>
    <w:p w:rsidR="00EE6DC9" w:rsidRDefault="00EE6DC9" w:rsidP="00EE6DC9">
      <w:pPr>
        <w:pStyle w:val="Pa29"/>
        <w:spacing w:before="80" w:after="80"/>
        <w:ind w:left="200" w:hanging="200"/>
        <w:rPr>
          <w:color w:val="221E1F"/>
        </w:rPr>
      </w:pPr>
      <w:proofErr w:type="spellStart"/>
      <w:r w:rsidRPr="00071B6A">
        <w:rPr>
          <w:color w:val="221E1F"/>
        </w:rPr>
        <w:t>Grohol</w:t>
      </w:r>
      <w:proofErr w:type="spellEnd"/>
      <w:r w:rsidRPr="00071B6A">
        <w:rPr>
          <w:color w:val="221E1F"/>
        </w:rPr>
        <w:t xml:space="preserve">, M., and </w:t>
      </w:r>
      <w:proofErr w:type="spellStart"/>
      <w:r w:rsidRPr="00071B6A">
        <w:rPr>
          <w:color w:val="221E1F"/>
        </w:rPr>
        <w:t>Veeh</w:t>
      </w:r>
      <w:proofErr w:type="spellEnd"/>
      <w:r w:rsidRPr="00071B6A">
        <w:rPr>
          <w:color w:val="221E1F"/>
        </w:rPr>
        <w:t xml:space="preserve">, C., 2023, Study on the critical raw materials for the EU—2023—Final report: European Commission Directorate-General for Internal Market, Industry, Entrepreneurship and SMEs, 152 p., accessed July 30, 2024, at </w:t>
      </w:r>
      <w:r w:rsidRPr="00071B6A">
        <w:rPr>
          <w:color w:val="024DA2"/>
        </w:rPr>
        <w:t>https://doi.org/ 10.2873/ 725585</w:t>
      </w:r>
      <w:r w:rsidRPr="00071B6A">
        <w:rPr>
          <w:color w:val="221E1F"/>
        </w:rPr>
        <w:t>.</w:t>
      </w:r>
    </w:p>
    <w:p w:rsidR="00EE6DC9" w:rsidRPr="00EE6DC9" w:rsidRDefault="00EE6DC9" w:rsidP="00EE6DC9">
      <w:pPr>
        <w:pStyle w:val="Pa29"/>
        <w:spacing w:before="80" w:after="80"/>
        <w:ind w:left="200" w:hanging="288"/>
        <w:rPr>
          <w:color w:val="221E1F"/>
        </w:rPr>
      </w:pPr>
      <w:proofErr w:type="spellStart"/>
      <w:r w:rsidRPr="00EE6DC9">
        <w:rPr>
          <w:color w:val="221E1F"/>
        </w:rPr>
        <w:t>Guberman</w:t>
      </w:r>
      <w:proofErr w:type="spellEnd"/>
      <w:r w:rsidRPr="00EE6DC9">
        <w:rPr>
          <w:color w:val="221E1F"/>
        </w:rPr>
        <w:t xml:space="preserve">, D.E., 2010–16, Germanium, </w:t>
      </w:r>
      <w:r w:rsidRPr="00EE6DC9">
        <w:rPr>
          <w:i/>
          <w:iCs/>
          <w:color w:val="221E1F"/>
        </w:rPr>
        <w:t xml:space="preserve">in </w:t>
      </w:r>
      <w:r w:rsidRPr="00EE6DC9">
        <w:rPr>
          <w:color w:val="221E1F"/>
        </w:rPr>
        <w:t>Metals and miner</w:t>
      </w:r>
      <w:r w:rsidRPr="00EE6DC9">
        <w:rPr>
          <w:color w:val="221E1F"/>
        </w:rPr>
        <w:softHyphen/>
        <w:t xml:space="preserve">als: U.S. Geological Survey Minerals Yearbook 2007–14, v. I, chap. 30, [variously paginated], accessed July 30, 2024, at </w:t>
      </w:r>
      <w:r w:rsidRPr="00EE6DC9">
        <w:rPr>
          <w:color w:val="024DA2"/>
        </w:rPr>
        <w:t>h ttps://www .usgs.gov/ centers/ national- minerals- information- center/ germanium- statistics- and- information</w:t>
      </w:r>
      <w:r w:rsidRPr="00EE6DC9">
        <w:rPr>
          <w:color w:val="221E1F"/>
        </w:rPr>
        <w:t>.</w:t>
      </w:r>
    </w:p>
    <w:p w:rsidR="00EE6DC9" w:rsidRPr="00EE6DC9" w:rsidRDefault="00EE6DC9" w:rsidP="00EE6DC9">
      <w:pPr>
        <w:pStyle w:val="Pa29"/>
        <w:spacing w:before="80" w:after="80"/>
        <w:ind w:left="200" w:hanging="288"/>
        <w:rPr>
          <w:color w:val="221E1F"/>
        </w:rPr>
      </w:pPr>
      <w:proofErr w:type="spellStart"/>
      <w:r w:rsidRPr="00EE6DC9">
        <w:rPr>
          <w:color w:val="221E1F"/>
        </w:rPr>
        <w:t>Guberman</w:t>
      </w:r>
      <w:proofErr w:type="spellEnd"/>
      <w:r w:rsidRPr="00EE6DC9">
        <w:rPr>
          <w:color w:val="221E1F"/>
        </w:rPr>
        <w:t xml:space="preserve">, D.E., and Thomas, C.L., 2017, Germanium, </w:t>
      </w:r>
      <w:r w:rsidRPr="00EE6DC9">
        <w:rPr>
          <w:i/>
          <w:iCs/>
          <w:color w:val="221E1F"/>
        </w:rPr>
        <w:t xml:space="preserve">in </w:t>
      </w:r>
      <w:r w:rsidRPr="00EE6DC9">
        <w:rPr>
          <w:color w:val="221E1F"/>
        </w:rPr>
        <w:t xml:space="preserve">Metals and minerals: U.S. Geological Survey Minerals Yearbook 2015, v. I, chap. 30, p. 30.1–30.7, accessed July 30, 2024, at </w:t>
      </w:r>
      <w:r w:rsidRPr="00EE6DC9">
        <w:rPr>
          <w:color w:val="024DA2"/>
        </w:rPr>
        <w:t>h ttps://www .usgs.gov/ centers/ national- minerals- information- center/ germanium- statistics- and- information</w:t>
      </w:r>
      <w:r w:rsidRPr="00EE6DC9">
        <w:rPr>
          <w:color w:val="221E1F"/>
        </w:rPr>
        <w:t>.</w:t>
      </w:r>
    </w:p>
    <w:p w:rsidR="00EE6DC9" w:rsidRPr="00EE6DC9" w:rsidRDefault="00EE6DC9" w:rsidP="00EE6DC9">
      <w:pPr>
        <w:pStyle w:val="Pa29"/>
        <w:spacing w:before="80" w:after="80"/>
        <w:ind w:left="200" w:hanging="288"/>
        <w:rPr>
          <w:color w:val="221E1F"/>
        </w:rPr>
      </w:pPr>
      <w:r w:rsidRPr="00EE6DC9">
        <w:rPr>
          <w:color w:val="221E1F"/>
        </w:rPr>
        <w:t xml:space="preserve">Gulley, A.L., </w:t>
      </w:r>
      <w:proofErr w:type="spellStart"/>
      <w:r w:rsidRPr="00EE6DC9">
        <w:rPr>
          <w:color w:val="221E1F"/>
        </w:rPr>
        <w:t>Nassar</w:t>
      </w:r>
      <w:proofErr w:type="spellEnd"/>
      <w:r w:rsidRPr="00EE6DC9">
        <w:rPr>
          <w:color w:val="221E1F"/>
        </w:rPr>
        <w:t xml:space="preserve">, N.T., and </w:t>
      </w:r>
      <w:proofErr w:type="spellStart"/>
      <w:r w:rsidRPr="00EE6DC9">
        <w:rPr>
          <w:color w:val="221E1F"/>
        </w:rPr>
        <w:t>Xun</w:t>
      </w:r>
      <w:proofErr w:type="spellEnd"/>
      <w:r w:rsidRPr="00EE6DC9">
        <w:rPr>
          <w:color w:val="221E1F"/>
        </w:rPr>
        <w:t xml:space="preserve">, S., 2018, China, the United States, and competition for resources that enable emerging technologies: Proceedings of the National Academy of Sciences of the United States of America, v. 115, no. 16, p. 4111–4115, accessed July 30, 2024, at </w:t>
      </w:r>
      <w:r w:rsidRPr="00EE6DC9">
        <w:rPr>
          <w:color w:val="024DA2"/>
        </w:rPr>
        <w:t>https://doi.org/ 10.1073/ PNAS.1717152115</w:t>
      </w:r>
      <w:r w:rsidRPr="00EE6DC9">
        <w:rPr>
          <w:color w:val="221E1F"/>
        </w:rPr>
        <w:t>.</w:t>
      </w:r>
    </w:p>
    <w:p w:rsidR="00EE6DC9" w:rsidRPr="006D40DC" w:rsidRDefault="00EE6DC9" w:rsidP="00EE6DC9">
      <w:pPr>
        <w:pStyle w:val="Default"/>
      </w:pPr>
      <w:r>
        <w:t>Gunn, Gus, (ed.), 2014, Critical Minerals Handbook: British Geological Survey, John Wiley &amp; Sons, Ltd., 439 p.</w:t>
      </w:r>
    </w:p>
    <w:p w:rsidR="00EE6DC9" w:rsidRPr="001C0E75" w:rsidRDefault="00EE6DC9" w:rsidP="00EE6DC9">
      <w:pPr>
        <w:pStyle w:val="Default"/>
      </w:pPr>
    </w:p>
    <w:p w:rsidR="00EE6DC9" w:rsidRPr="00EE6DC9" w:rsidRDefault="00EE6DC9" w:rsidP="00EE6DC9">
      <w:pPr>
        <w:pStyle w:val="Pa29"/>
        <w:spacing w:before="80" w:after="80"/>
        <w:ind w:left="270" w:hanging="270"/>
        <w:rPr>
          <w:color w:val="221E1F"/>
        </w:rPr>
      </w:pPr>
      <w:proofErr w:type="spellStart"/>
      <w:r w:rsidRPr="00EE6DC9">
        <w:rPr>
          <w:color w:val="221E1F"/>
        </w:rPr>
        <w:t>Jaskula</w:t>
      </w:r>
      <w:proofErr w:type="spellEnd"/>
      <w:r w:rsidRPr="00EE6DC9">
        <w:rPr>
          <w:color w:val="221E1F"/>
        </w:rPr>
        <w:t xml:space="preserve">, B.W., 2010–23, Gallium, </w:t>
      </w:r>
      <w:r w:rsidRPr="00EE6DC9">
        <w:rPr>
          <w:i/>
          <w:iCs/>
          <w:color w:val="221E1F"/>
        </w:rPr>
        <w:t xml:space="preserve">in </w:t>
      </w:r>
      <w:r w:rsidRPr="00EE6DC9">
        <w:rPr>
          <w:color w:val="221E1F"/>
        </w:rPr>
        <w:t xml:space="preserve">Metals and minerals: U.S. Geological Survey Minerals Yearbook 2007–21, v. I, chap. 27, [variously paginated], accessed July 30, 2024, at </w:t>
      </w:r>
      <w:r w:rsidRPr="00EE6DC9">
        <w:rPr>
          <w:color w:val="024DA2"/>
        </w:rPr>
        <w:t>h ttps://www .usgs.gov/ centers/ national- minerals- information- center/ gallium- statistics- and- information</w:t>
      </w:r>
      <w:r w:rsidRPr="00EE6DC9">
        <w:rPr>
          <w:color w:val="221E1F"/>
        </w:rPr>
        <w:t>.</w:t>
      </w:r>
    </w:p>
    <w:p w:rsidR="00EE6DC9" w:rsidRPr="00EE6DC9" w:rsidRDefault="00EE6DC9" w:rsidP="00EE6DC9">
      <w:pPr>
        <w:pStyle w:val="Pa29"/>
        <w:spacing w:before="80" w:after="80"/>
        <w:ind w:left="270" w:hanging="270"/>
        <w:rPr>
          <w:color w:val="221E1F"/>
        </w:rPr>
      </w:pPr>
      <w:proofErr w:type="spellStart"/>
      <w:r w:rsidRPr="00EE6DC9">
        <w:rPr>
          <w:color w:val="221E1F"/>
        </w:rPr>
        <w:t>Kalantzakos</w:t>
      </w:r>
      <w:proofErr w:type="spellEnd"/>
      <w:r w:rsidRPr="00EE6DC9">
        <w:rPr>
          <w:color w:val="221E1F"/>
        </w:rPr>
        <w:t xml:space="preserve">, S., 2020, The race for critical minerals in an era of geopolitical realignments: The International Spectator, v. 55, no. 3, p. 1–16, accessed July 30, 2024, at </w:t>
      </w:r>
      <w:r w:rsidRPr="00EE6DC9">
        <w:rPr>
          <w:color w:val="024DA2"/>
        </w:rPr>
        <w:t>https://doi.org/ 10.1080/ 0 3932729.20 20.1786926</w:t>
      </w:r>
      <w:r w:rsidRPr="00EE6DC9">
        <w:rPr>
          <w:color w:val="221E1F"/>
        </w:rPr>
        <w:t>.</w:t>
      </w:r>
    </w:p>
    <w:p w:rsidR="00EE6DC9" w:rsidRPr="00920F96" w:rsidRDefault="00EE6DC9" w:rsidP="00F87DA9">
      <w:pPr>
        <w:spacing w:before="100" w:beforeAutospacing="1" w:after="100" w:afterAutospacing="1" w:line="240" w:lineRule="auto"/>
        <w:ind w:left="288" w:hanging="288"/>
      </w:pPr>
      <w:proofErr w:type="spellStart"/>
      <w:r w:rsidRPr="00B77684">
        <w:rPr>
          <w:rFonts w:ascii="Times New Roman" w:eastAsia="Times New Roman" w:hAnsi="Times New Roman" w:cs="Times New Roman"/>
          <w:sz w:val="24"/>
          <w:szCs w:val="24"/>
        </w:rPr>
        <w:t>Kesler</w:t>
      </w:r>
      <w:proofErr w:type="spellEnd"/>
      <w:r w:rsidRPr="00B77684">
        <w:rPr>
          <w:rFonts w:ascii="Times New Roman" w:eastAsia="Times New Roman" w:hAnsi="Times New Roman" w:cs="Times New Roman"/>
          <w:sz w:val="24"/>
          <w:szCs w:val="24"/>
        </w:rPr>
        <w:t xml:space="preserve">, S. E., P. W. Gruber, P. A. Medina, G. A. </w:t>
      </w:r>
      <w:proofErr w:type="spellStart"/>
      <w:r w:rsidRPr="00B77684">
        <w:rPr>
          <w:rFonts w:ascii="Times New Roman" w:eastAsia="Times New Roman" w:hAnsi="Times New Roman" w:cs="Times New Roman"/>
          <w:sz w:val="24"/>
          <w:szCs w:val="24"/>
        </w:rPr>
        <w:t>Keoleian</w:t>
      </w:r>
      <w:proofErr w:type="spellEnd"/>
      <w:r w:rsidRPr="00B77684">
        <w:rPr>
          <w:rFonts w:ascii="Times New Roman" w:eastAsia="Times New Roman" w:hAnsi="Times New Roman" w:cs="Times New Roman"/>
          <w:sz w:val="24"/>
          <w:szCs w:val="24"/>
        </w:rPr>
        <w:t>, M. P. Everson, and T. J. Wallington, 2012, Global lithium resources: Relative importance of pegmatite, brine and other deposits: Ore Geology Reviews, v. 48, p. 55-69.</w:t>
      </w:r>
      <w:r w:rsidR="00F87DA9" w:rsidRPr="00920F96">
        <w:t xml:space="preserve"> </w:t>
      </w:r>
    </w:p>
    <w:p w:rsidR="00EE6DC9" w:rsidRPr="00EE6DC9" w:rsidRDefault="00EE6DC9" w:rsidP="00EE6DC9">
      <w:pPr>
        <w:pStyle w:val="Default"/>
        <w:pageBreakBefore/>
        <w:spacing w:before="80" w:after="80" w:line="201" w:lineRule="atLeast"/>
        <w:ind w:left="200" w:hanging="200"/>
        <w:rPr>
          <w:color w:val="221E1F"/>
        </w:rPr>
      </w:pPr>
      <w:r w:rsidRPr="00EE6DC9">
        <w:rPr>
          <w:color w:val="auto"/>
        </w:rPr>
        <w:lastRenderedPageBreak/>
        <w:t xml:space="preserve">Ku, A.Y., </w:t>
      </w:r>
      <w:proofErr w:type="spellStart"/>
      <w:r w:rsidRPr="00EE6DC9">
        <w:rPr>
          <w:color w:val="auto"/>
        </w:rPr>
        <w:t>Loudis</w:t>
      </w:r>
      <w:proofErr w:type="spellEnd"/>
      <w:r w:rsidRPr="00EE6DC9">
        <w:rPr>
          <w:color w:val="auto"/>
        </w:rPr>
        <w:t xml:space="preserve">, J., and </w:t>
      </w:r>
      <w:proofErr w:type="spellStart"/>
      <w:r w:rsidRPr="00EE6DC9">
        <w:rPr>
          <w:color w:val="auto"/>
        </w:rPr>
        <w:t>Duclos</w:t>
      </w:r>
      <w:proofErr w:type="spellEnd"/>
      <w:r w:rsidRPr="00EE6DC9">
        <w:rPr>
          <w:color w:val="auto"/>
        </w:rPr>
        <w:t>, S.J., 2018, The impact of technological innovation on critical materials risk dynam</w:t>
      </w:r>
      <w:r w:rsidRPr="00EE6DC9">
        <w:rPr>
          <w:color w:val="auto"/>
        </w:rPr>
        <w:softHyphen/>
        <w:t xml:space="preserve">ics: Sustainable Material Technology, v. </w:t>
      </w:r>
      <w:r w:rsidRPr="00EE6DC9">
        <w:rPr>
          <w:color w:val="221E1F"/>
        </w:rPr>
        <w:t xml:space="preserve">15, p. 19–26, accessed July 30, 2024, at </w:t>
      </w:r>
      <w:r w:rsidRPr="00EE6DC9">
        <w:rPr>
          <w:color w:val="024DA2"/>
        </w:rPr>
        <w:t>https://doi.org/ 10.1016/ j.susmat.2017.11.002</w:t>
      </w:r>
      <w:r w:rsidRPr="00EE6DC9">
        <w:rPr>
          <w:color w:val="221E1F"/>
        </w:rPr>
        <w:t>.</w:t>
      </w:r>
    </w:p>
    <w:p w:rsidR="00EE6DC9" w:rsidRPr="00EE6DC9" w:rsidRDefault="00EE6DC9" w:rsidP="00EE6DC9">
      <w:pPr>
        <w:pStyle w:val="Pa29"/>
        <w:spacing w:before="80" w:after="80"/>
        <w:ind w:left="180" w:hanging="180"/>
        <w:rPr>
          <w:color w:val="221E1F"/>
        </w:rPr>
      </w:pPr>
      <w:r w:rsidRPr="00EE6DC9">
        <w:rPr>
          <w:color w:val="221E1F"/>
        </w:rPr>
        <w:t xml:space="preserve">Mir, S., </w:t>
      </w:r>
      <w:proofErr w:type="spellStart"/>
      <w:r w:rsidRPr="00EE6DC9">
        <w:rPr>
          <w:color w:val="221E1F"/>
        </w:rPr>
        <w:t>Vaishampayan</w:t>
      </w:r>
      <w:proofErr w:type="spellEnd"/>
      <w:r w:rsidRPr="00EE6DC9">
        <w:rPr>
          <w:color w:val="221E1F"/>
        </w:rPr>
        <w:t xml:space="preserve">, A., and </w:t>
      </w:r>
      <w:proofErr w:type="spellStart"/>
      <w:r w:rsidRPr="00EE6DC9">
        <w:rPr>
          <w:color w:val="221E1F"/>
        </w:rPr>
        <w:t>Dhawan</w:t>
      </w:r>
      <w:proofErr w:type="spellEnd"/>
      <w:r w:rsidRPr="00EE6DC9">
        <w:rPr>
          <w:color w:val="221E1F"/>
        </w:rPr>
        <w:t xml:space="preserve">, N., 2022, A review on recycling of end-of-life light-emitting diodes for metal recovery: Journal of the Minerals Metals &amp; Materials Society [JOM], v. 74, p. 599–611, accessed July 30, 2024, at </w:t>
      </w:r>
      <w:r w:rsidRPr="00EE6DC9">
        <w:rPr>
          <w:color w:val="024DA2"/>
        </w:rPr>
        <w:t>https://doi.org/ 10.1007/ s11837- 021- 05043- 9</w:t>
      </w:r>
      <w:r w:rsidRPr="00EE6DC9">
        <w:rPr>
          <w:color w:val="221E1F"/>
        </w:rPr>
        <w:t>.</w:t>
      </w:r>
    </w:p>
    <w:p w:rsidR="00EE6DC9" w:rsidRPr="00EE6DC9" w:rsidRDefault="00EE6DC9" w:rsidP="00EE6DC9">
      <w:pPr>
        <w:pStyle w:val="Pa29"/>
        <w:spacing w:before="80" w:after="80"/>
        <w:ind w:left="200" w:hanging="200"/>
        <w:rPr>
          <w:color w:val="221E1F"/>
        </w:rPr>
      </w:pPr>
      <w:r w:rsidRPr="00EE6DC9">
        <w:rPr>
          <w:color w:val="221E1F"/>
        </w:rPr>
        <w:t xml:space="preserve">Levine, M.D., and </w:t>
      </w:r>
      <w:proofErr w:type="spellStart"/>
      <w:r w:rsidRPr="00EE6DC9">
        <w:rPr>
          <w:color w:val="221E1F"/>
        </w:rPr>
        <w:t>Yabroff</w:t>
      </w:r>
      <w:proofErr w:type="spellEnd"/>
      <w:r w:rsidRPr="00EE6DC9">
        <w:rPr>
          <w:color w:val="221E1F"/>
        </w:rPr>
        <w:t>, I.W., 1975, Department of Defense materials consumption and the impact of material and energy resource shortages: U.S. Department of Defense AD/A-018613, 161 p.</w:t>
      </w:r>
    </w:p>
    <w:p w:rsidR="00EE6DC9" w:rsidRPr="00EE6DC9" w:rsidRDefault="00EE6DC9" w:rsidP="00EE6DC9">
      <w:pPr>
        <w:pStyle w:val="Pa29"/>
        <w:spacing w:before="80" w:after="80"/>
        <w:ind w:left="200" w:hanging="200"/>
        <w:rPr>
          <w:color w:val="221E1F"/>
        </w:rPr>
      </w:pPr>
      <w:proofErr w:type="spellStart"/>
      <w:r w:rsidRPr="00EE6DC9">
        <w:rPr>
          <w:color w:val="221E1F"/>
        </w:rPr>
        <w:t>Licht</w:t>
      </w:r>
      <w:proofErr w:type="spellEnd"/>
      <w:r w:rsidRPr="00EE6DC9">
        <w:rPr>
          <w:color w:val="221E1F"/>
        </w:rPr>
        <w:t xml:space="preserve">, C., </w:t>
      </w:r>
      <w:proofErr w:type="spellStart"/>
      <w:r w:rsidRPr="00EE6DC9">
        <w:rPr>
          <w:color w:val="221E1F"/>
        </w:rPr>
        <w:t>Peiró</w:t>
      </w:r>
      <w:proofErr w:type="spellEnd"/>
      <w:r w:rsidRPr="00EE6DC9">
        <w:rPr>
          <w:color w:val="221E1F"/>
        </w:rPr>
        <w:t xml:space="preserve">, L.T., and </w:t>
      </w:r>
      <w:proofErr w:type="spellStart"/>
      <w:r w:rsidRPr="00EE6DC9">
        <w:rPr>
          <w:color w:val="221E1F"/>
        </w:rPr>
        <w:t>Villalba</w:t>
      </w:r>
      <w:proofErr w:type="spellEnd"/>
      <w:r w:rsidRPr="00EE6DC9">
        <w:rPr>
          <w:color w:val="221E1F"/>
        </w:rPr>
        <w:t>, G., 2015, Global sub</w:t>
      </w:r>
      <w:r w:rsidRPr="00EE6DC9">
        <w:rPr>
          <w:color w:val="221E1F"/>
        </w:rPr>
        <w:softHyphen/>
        <w:t xml:space="preserve">stance flow analysis of gallium, germanium, and indium—Quantification of extraction, uses, and dissipative losses within their anthropogenic cycles: Journal of Industrial Ecology, v. 19, no. 5, p. 890–903, accessed July 30, 2024, at </w:t>
      </w:r>
      <w:r w:rsidRPr="00EE6DC9">
        <w:rPr>
          <w:color w:val="024DA2"/>
        </w:rPr>
        <w:t>https://doi.org/ 10.1111/ jiec.12287</w:t>
      </w:r>
      <w:r w:rsidRPr="00EE6DC9">
        <w:rPr>
          <w:color w:val="221E1F"/>
        </w:rPr>
        <w:t>.</w:t>
      </w:r>
    </w:p>
    <w:p w:rsidR="00EE6DC9" w:rsidRPr="00EE6DC9" w:rsidRDefault="00EE6DC9" w:rsidP="00EE6DC9">
      <w:pPr>
        <w:pStyle w:val="Pa29"/>
        <w:spacing w:before="80" w:after="80"/>
        <w:ind w:left="200" w:hanging="200"/>
        <w:rPr>
          <w:color w:val="221E1F"/>
        </w:rPr>
      </w:pPr>
      <w:r w:rsidRPr="00EE6DC9">
        <w:rPr>
          <w:color w:val="221E1F"/>
        </w:rPr>
        <w:t xml:space="preserve">Manley, R.L., Alonso, E., and </w:t>
      </w:r>
      <w:proofErr w:type="spellStart"/>
      <w:r w:rsidRPr="00EE6DC9">
        <w:rPr>
          <w:color w:val="221E1F"/>
        </w:rPr>
        <w:t>Nassar</w:t>
      </w:r>
      <w:proofErr w:type="spellEnd"/>
      <w:r w:rsidRPr="00EE6DC9">
        <w:rPr>
          <w:color w:val="221E1F"/>
        </w:rPr>
        <w:t xml:space="preserve">, N.T., 2022a, A model to assess industry vulnerability to disruptions in mineral commodity supplies: Resources Policy, v. 78, September, article 102889, p., accessed July 30, 2024, at </w:t>
      </w:r>
      <w:r w:rsidRPr="00EE6DC9">
        <w:rPr>
          <w:color w:val="024DA2"/>
        </w:rPr>
        <w:t xml:space="preserve">https://doi.org/ 10.1016/ </w:t>
      </w:r>
      <w:proofErr w:type="spellStart"/>
      <w:r w:rsidRPr="00EE6DC9">
        <w:rPr>
          <w:color w:val="024DA2"/>
        </w:rPr>
        <w:t>j.r</w:t>
      </w:r>
      <w:proofErr w:type="spellEnd"/>
      <w:r w:rsidRPr="00EE6DC9">
        <w:rPr>
          <w:color w:val="024DA2"/>
        </w:rPr>
        <w:t xml:space="preserve"> esourpol.2 022.102889</w:t>
      </w:r>
      <w:r w:rsidRPr="00EE6DC9">
        <w:rPr>
          <w:color w:val="221E1F"/>
        </w:rPr>
        <w:t>.</w:t>
      </w:r>
    </w:p>
    <w:p w:rsidR="00EE6DC9" w:rsidRPr="00EE6DC9" w:rsidRDefault="00EE6DC9" w:rsidP="00EE6DC9">
      <w:pPr>
        <w:pStyle w:val="Pa29"/>
        <w:spacing w:before="80" w:after="80"/>
        <w:ind w:left="200" w:hanging="200"/>
        <w:rPr>
          <w:color w:val="221E1F"/>
        </w:rPr>
      </w:pPr>
      <w:r w:rsidRPr="00EE6DC9">
        <w:rPr>
          <w:color w:val="221E1F"/>
        </w:rPr>
        <w:t xml:space="preserve">Manley, R.L., Alonso, E., and </w:t>
      </w:r>
      <w:proofErr w:type="spellStart"/>
      <w:r w:rsidRPr="00EE6DC9">
        <w:rPr>
          <w:color w:val="221E1F"/>
        </w:rPr>
        <w:t>Nassar</w:t>
      </w:r>
      <w:proofErr w:type="spellEnd"/>
      <w:r w:rsidRPr="00EE6DC9">
        <w:rPr>
          <w:color w:val="221E1F"/>
        </w:rPr>
        <w:t xml:space="preserve">, N.T., 2022b, Examining industry vulnerability—A focus on mineral commodities used in the automotive and electronics industries: Resources Policy, v. 78, September, article 102894, 8 p., accessed July 30, 2024, at </w:t>
      </w:r>
      <w:r w:rsidRPr="00EE6DC9">
        <w:rPr>
          <w:color w:val="024DA2"/>
        </w:rPr>
        <w:t xml:space="preserve">https://doi.org/ 10.1016/ </w:t>
      </w:r>
      <w:proofErr w:type="spellStart"/>
      <w:r w:rsidRPr="00EE6DC9">
        <w:rPr>
          <w:color w:val="024DA2"/>
        </w:rPr>
        <w:t>j.r</w:t>
      </w:r>
      <w:proofErr w:type="spellEnd"/>
      <w:r w:rsidRPr="00EE6DC9">
        <w:rPr>
          <w:color w:val="024DA2"/>
        </w:rPr>
        <w:t xml:space="preserve"> esourpol.2 022.102894</w:t>
      </w:r>
      <w:r w:rsidRPr="00EE6DC9">
        <w:rPr>
          <w:color w:val="221E1F"/>
        </w:rPr>
        <w:t>.</w:t>
      </w:r>
    </w:p>
    <w:p w:rsidR="00EE6DC9" w:rsidRPr="00EE6DC9" w:rsidRDefault="00EE6DC9" w:rsidP="00EE6DC9">
      <w:pPr>
        <w:pStyle w:val="Pa29"/>
        <w:tabs>
          <w:tab w:val="left" w:pos="270"/>
        </w:tabs>
        <w:spacing w:before="80" w:after="80"/>
        <w:ind w:left="180" w:hanging="180"/>
        <w:rPr>
          <w:color w:val="221E1F"/>
        </w:rPr>
      </w:pPr>
      <w:r w:rsidRPr="00EE6DC9">
        <w:rPr>
          <w:color w:val="221E1F"/>
        </w:rPr>
        <w:t xml:space="preserve">National Research Council, 2008, Minerals, critical minerals, and the U.S. economy: The National Academy of Sciences report, prepared by the National Research Council, 246 p., accessed July 30, 2024, at </w:t>
      </w:r>
      <w:r w:rsidRPr="00EE6DC9">
        <w:rPr>
          <w:color w:val="024DA2"/>
        </w:rPr>
        <w:t>http s://nap.na tionalacademies.org/ catalog/ 12034/ minerals- critical- minerals- and- the- us- economy</w:t>
      </w:r>
      <w:r w:rsidRPr="00EE6DC9">
        <w:rPr>
          <w:color w:val="221E1F"/>
        </w:rPr>
        <w:t>.</w:t>
      </w:r>
    </w:p>
    <w:p w:rsidR="00EE6DC9" w:rsidRPr="00EE6DC9" w:rsidRDefault="00EE6DC9" w:rsidP="00EE6DC9">
      <w:pPr>
        <w:pStyle w:val="Pa29"/>
        <w:tabs>
          <w:tab w:val="left" w:pos="270"/>
        </w:tabs>
        <w:spacing w:before="80" w:after="80"/>
        <w:ind w:left="180" w:hanging="180"/>
        <w:rPr>
          <w:color w:val="221E1F"/>
        </w:rPr>
      </w:pPr>
      <w:proofErr w:type="spellStart"/>
      <w:r w:rsidRPr="00EE6DC9">
        <w:rPr>
          <w:color w:val="221E1F"/>
        </w:rPr>
        <w:t>Nassar</w:t>
      </w:r>
      <w:proofErr w:type="spellEnd"/>
      <w:r w:rsidRPr="00EE6DC9">
        <w:rPr>
          <w:color w:val="221E1F"/>
        </w:rPr>
        <w:t xml:space="preserve">, N.T., 2023, Minerals for a changing world: Elements, v. 19, p. 342–344, accessed August 15, 2024, at </w:t>
      </w:r>
      <w:r w:rsidRPr="00EE6DC9">
        <w:rPr>
          <w:color w:val="024DA2"/>
        </w:rPr>
        <w:t>https://doi.org/ 10.2138/ gselements.19.6.342</w:t>
      </w:r>
      <w:r w:rsidRPr="00EE6DC9">
        <w:rPr>
          <w:color w:val="221E1F"/>
        </w:rPr>
        <w:t>.</w:t>
      </w:r>
    </w:p>
    <w:p w:rsidR="00F97BDD" w:rsidRDefault="00F97BDD" w:rsidP="00F97BDD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Univers-CondensedLight" w:hAnsi="Univers-CondensedLight" w:cs="Univers-CondensedLight"/>
          <w:color w:val="000000"/>
          <w:sz w:val="18"/>
          <w:szCs w:val="18"/>
        </w:rPr>
      </w:pPr>
      <w:proofErr w:type="spellStart"/>
      <w:r w:rsidRPr="00F97BDD">
        <w:rPr>
          <w:rFonts w:ascii="Times New Roman" w:hAnsi="Times New Roman" w:cs="Times New Roman"/>
          <w:sz w:val="24"/>
          <w:szCs w:val="24"/>
        </w:rPr>
        <w:t>Safirova</w:t>
      </w:r>
      <w:proofErr w:type="spellEnd"/>
      <w:r w:rsidRPr="00F97BDD">
        <w:rPr>
          <w:rFonts w:ascii="Times New Roman" w:hAnsi="Times New Roman" w:cs="Times New Roman"/>
          <w:sz w:val="24"/>
          <w:szCs w:val="24"/>
        </w:rPr>
        <w:t xml:space="preserve">, Elena, Barry, J. J., </w:t>
      </w:r>
      <w:proofErr w:type="spellStart"/>
      <w:r w:rsidRPr="00F97BDD">
        <w:rPr>
          <w:rFonts w:ascii="Times New Roman" w:hAnsi="Times New Roman" w:cs="Times New Roman"/>
          <w:sz w:val="24"/>
          <w:szCs w:val="24"/>
        </w:rPr>
        <w:t>Hastorun</w:t>
      </w:r>
      <w:proofErr w:type="spellEnd"/>
      <w:r w:rsidRPr="00F97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7BDD">
        <w:rPr>
          <w:rFonts w:ascii="Times New Roman" w:hAnsi="Times New Roman" w:cs="Times New Roman"/>
          <w:sz w:val="24"/>
          <w:szCs w:val="24"/>
        </w:rPr>
        <w:t>Sinan</w:t>
      </w:r>
      <w:proofErr w:type="spellEnd"/>
      <w:r w:rsidRPr="00F97BDD">
        <w:rPr>
          <w:rFonts w:ascii="Times New Roman" w:hAnsi="Times New Roman" w:cs="Times New Roman"/>
          <w:sz w:val="24"/>
          <w:szCs w:val="24"/>
        </w:rPr>
        <w:t xml:space="preserve">, Matos, G.R., and Perez, A.A.  with contributions from </w:t>
      </w:r>
      <w:proofErr w:type="spellStart"/>
      <w:r w:rsidRPr="00F97BDD">
        <w:rPr>
          <w:rFonts w:ascii="Times New Roman" w:hAnsi="Times New Roman" w:cs="Times New Roman"/>
          <w:sz w:val="24"/>
          <w:szCs w:val="24"/>
        </w:rPr>
        <w:t>Bedinger</w:t>
      </w:r>
      <w:proofErr w:type="spellEnd"/>
      <w:r w:rsidRPr="00F97BDD">
        <w:rPr>
          <w:rFonts w:ascii="Times New Roman" w:hAnsi="Times New Roman" w:cs="Times New Roman"/>
          <w:sz w:val="24"/>
          <w:szCs w:val="24"/>
        </w:rPr>
        <w:t xml:space="preserve">, G.M., Bray, E.L., Jasinski, S.M., </w:t>
      </w:r>
      <w:proofErr w:type="spellStart"/>
      <w:r w:rsidRPr="00F97BDD">
        <w:rPr>
          <w:rFonts w:ascii="Times New Roman" w:hAnsi="Times New Roman" w:cs="Times New Roman"/>
          <w:sz w:val="24"/>
          <w:szCs w:val="24"/>
        </w:rPr>
        <w:t>Kuck</w:t>
      </w:r>
      <w:proofErr w:type="spellEnd"/>
      <w:r w:rsidRPr="00F97BDD">
        <w:rPr>
          <w:rFonts w:ascii="Times New Roman" w:hAnsi="Times New Roman" w:cs="Times New Roman"/>
          <w:sz w:val="24"/>
          <w:szCs w:val="24"/>
        </w:rPr>
        <w:t>, P.H.,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7BDD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F97BDD">
        <w:rPr>
          <w:rFonts w:ascii="Times New Roman" w:hAnsi="Times New Roman" w:cs="Times New Roman"/>
          <w:sz w:val="24"/>
          <w:szCs w:val="24"/>
        </w:rPr>
        <w:t>Loferski</w:t>
      </w:r>
      <w:proofErr w:type="spellEnd"/>
      <w:r w:rsidRPr="00F97BDD">
        <w:rPr>
          <w:rFonts w:ascii="Times New Roman" w:hAnsi="Times New Roman" w:cs="Times New Roman"/>
          <w:sz w:val="24"/>
          <w:szCs w:val="24"/>
        </w:rPr>
        <w:t>, P.J., 2023,</w:t>
      </w:r>
      <w:r>
        <w:rPr>
          <w:rFonts w:ascii="Univers-Condensed" w:hAnsi="Univers-Condensed" w:cs="Univers-Condensed"/>
          <w:sz w:val="24"/>
          <w:szCs w:val="24"/>
        </w:rPr>
        <w:t xml:space="preserve"> </w:t>
      </w:r>
      <w:r w:rsidRPr="00F97BDD">
        <w:rPr>
          <w:rFonts w:ascii="Times New Roman" w:hAnsi="Times New Roman" w:cs="Times New Roman"/>
          <w:bCs/>
          <w:sz w:val="24"/>
          <w:szCs w:val="24"/>
        </w:rPr>
        <w:t>Estimates of Immediate Effects on World Markets of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7BDD">
        <w:rPr>
          <w:rFonts w:ascii="Times New Roman" w:hAnsi="Times New Roman" w:cs="Times New Roman"/>
          <w:bCs/>
          <w:sz w:val="24"/>
          <w:szCs w:val="24"/>
        </w:rPr>
        <w:t>Hypothetical Disruption to Russia’s Supply of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7BDD">
        <w:rPr>
          <w:rFonts w:ascii="Times New Roman" w:hAnsi="Times New Roman" w:cs="Times New Roman"/>
          <w:bCs/>
          <w:sz w:val="24"/>
          <w:szCs w:val="24"/>
        </w:rPr>
        <w:t>Six Mineral Commodities</w:t>
      </w:r>
      <w:r>
        <w:rPr>
          <w:rFonts w:ascii="Times New Roman" w:hAnsi="Times New Roman" w:cs="Times New Roman"/>
          <w:bCs/>
          <w:sz w:val="24"/>
          <w:szCs w:val="24"/>
        </w:rPr>
        <w:t xml:space="preserve">, U.S. </w:t>
      </w:r>
      <w:r w:rsidRPr="00F87DA9">
        <w:rPr>
          <w:rFonts w:ascii="Times New Roman" w:hAnsi="Times New Roman" w:cs="Times New Roman"/>
          <w:sz w:val="24"/>
          <w:szCs w:val="24"/>
        </w:rPr>
        <w:t>Geological Survey</w:t>
      </w:r>
      <w:r w:rsidRPr="00F97BDD">
        <w:rPr>
          <w:rFonts w:ascii="Univers-CondensedLight" w:hAnsi="Univers-CondensedLight" w:cs="Univers-CondensedLight"/>
          <w:sz w:val="32"/>
          <w:szCs w:val="32"/>
        </w:rPr>
        <w:t xml:space="preserve"> </w:t>
      </w:r>
      <w:r w:rsidRPr="00F97BDD">
        <w:rPr>
          <w:rFonts w:ascii="Times New Roman" w:hAnsi="Times New Roman" w:cs="Times New Roman"/>
          <w:sz w:val="24"/>
          <w:szCs w:val="24"/>
        </w:rPr>
        <w:t>Open-File Report 2017–1023</w:t>
      </w:r>
      <w:r>
        <w:rPr>
          <w:rFonts w:ascii="Times New Roman" w:hAnsi="Times New Roman" w:cs="Times New Roman"/>
          <w:sz w:val="24"/>
          <w:szCs w:val="24"/>
        </w:rPr>
        <w:t xml:space="preserve">, 22 p., available at: </w:t>
      </w:r>
      <w:r w:rsidRPr="00F97BDD">
        <w:rPr>
          <w:rFonts w:ascii="Times New Roman" w:hAnsi="Times New Roman" w:cs="Times New Roman"/>
          <w:color w:val="0033FF"/>
          <w:sz w:val="24"/>
          <w:szCs w:val="24"/>
        </w:rPr>
        <w:t>https://doi.org/10.3133/ofr20171023</w:t>
      </w:r>
      <w:r w:rsidRPr="00F97B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6DC9" w:rsidRDefault="00EE6DC9" w:rsidP="00EE6DC9">
      <w:pPr>
        <w:spacing w:line="240" w:lineRule="auto"/>
        <w:ind w:left="288" w:hanging="288"/>
        <w:rPr>
          <w:rFonts w:ascii="Times New Roman" w:hAnsi="Times New Roman" w:cs="Times New Roman"/>
          <w:color w:val="221E1F"/>
          <w:sz w:val="24"/>
          <w:szCs w:val="24"/>
        </w:rPr>
      </w:pPr>
      <w:proofErr w:type="spellStart"/>
      <w:r w:rsidRPr="00767C53">
        <w:rPr>
          <w:rFonts w:ascii="Times New Roman" w:hAnsi="Times New Roman" w:cs="Times New Roman"/>
          <w:color w:val="221E1F"/>
          <w:sz w:val="24"/>
          <w:szCs w:val="24"/>
        </w:rPr>
        <w:t>Schrijvers</w:t>
      </w:r>
      <w:proofErr w:type="spellEnd"/>
      <w:r w:rsidRPr="00767C53">
        <w:rPr>
          <w:rFonts w:ascii="Times New Roman" w:hAnsi="Times New Roman" w:cs="Times New Roman"/>
          <w:color w:val="221E1F"/>
          <w:sz w:val="24"/>
          <w:szCs w:val="24"/>
        </w:rPr>
        <w:t xml:space="preserve">, D., </w:t>
      </w:r>
      <w:proofErr w:type="spellStart"/>
      <w:r w:rsidRPr="00767C53">
        <w:rPr>
          <w:rFonts w:ascii="Times New Roman" w:hAnsi="Times New Roman" w:cs="Times New Roman"/>
          <w:color w:val="221E1F"/>
          <w:sz w:val="24"/>
          <w:szCs w:val="24"/>
        </w:rPr>
        <w:t>Hool</w:t>
      </w:r>
      <w:proofErr w:type="spellEnd"/>
      <w:r w:rsidRPr="00767C53">
        <w:rPr>
          <w:rFonts w:ascii="Times New Roman" w:hAnsi="Times New Roman" w:cs="Times New Roman"/>
          <w:color w:val="221E1F"/>
          <w:sz w:val="24"/>
          <w:szCs w:val="24"/>
        </w:rPr>
        <w:t xml:space="preserve">, A., </w:t>
      </w:r>
      <w:proofErr w:type="spellStart"/>
      <w:r w:rsidRPr="00767C53">
        <w:rPr>
          <w:rFonts w:ascii="Times New Roman" w:hAnsi="Times New Roman" w:cs="Times New Roman"/>
          <w:color w:val="221E1F"/>
          <w:sz w:val="24"/>
          <w:szCs w:val="24"/>
        </w:rPr>
        <w:t>Blengini</w:t>
      </w:r>
      <w:proofErr w:type="spellEnd"/>
      <w:r w:rsidRPr="00767C53">
        <w:rPr>
          <w:rFonts w:ascii="Times New Roman" w:hAnsi="Times New Roman" w:cs="Times New Roman"/>
          <w:color w:val="221E1F"/>
          <w:sz w:val="24"/>
          <w:szCs w:val="24"/>
        </w:rPr>
        <w:t xml:space="preserve">, G.A., Chen, W.-Q., </w:t>
      </w:r>
      <w:proofErr w:type="spellStart"/>
      <w:r w:rsidRPr="00767C53">
        <w:rPr>
          <w:rFonts w:ascii="Times New Roman" w:hAnsi="Times New Roman" w:cs="Times New Roman"/>
          <w:color w:val="221E1F"/>
          <w:sz w:val="24"/>
          <w:szCs w:val="24"/>
        </w:rPr>
        <w:t>Dewulf</w:t>
      </w:r>
      <w:proofErr w:type="spellEnd"/>
      <w:r w:rsidRPr="00767C53">
        <w:rPr>
          <w:rFonts w:ascii="Times New Roman" w:hAnsi="Times New Roman" w:cs="Times New Roman"/>
          <w:color w:val="221E1F"/>
          <w:sz w:val="24"/>
          <w:szCs w:val="24"/>
        </w:rPr>
        <w:t xml:space="preserve">, J., </w:t>
      </w:r>
      <w:proofErr w:type="spellStart"/>
      <w:r w:rsidRPr="00767C53">
        <w:rPr>
          <w:rFonts w:ascii="Times New Roman" w:hAnsi="Times New Roman" w:cs="Times New Roman"/>
          <w:color w:val="221E1F"/>
          <w:sz w:val="24"/>
          <w:szCs w:val="24"/>
        </w:rPr>
        <w:t>Eggert</w:t>
      </w:r>
      <w:proofErr w:type="spellEnd"/>
      <w:r w:rsidRPr="00767C53">
        <w:rPr>
          <w:rFonts w:ascii="Times New Roman" w:hAnsi="Times New Roman" w:cs="Times New Roman"/>
          <w:color w:val="221E1F"/>
          <w:sz w:val="24"/>
          <w:szCs w:val="24"/>
        </w:rPr>
        <w:t xml:space="preserve">, R., van Ellen, L., Gauss, R., </w:t>
      </w:r>
      <w:proofErr w:type="spellStart"/>
      <w:r w:rsidRPr="00767C53">
        <w:rPr>
          <w:rFonts w:ascii="Times New Roman" w:hAnsi="Times New Roman" w:cs="Times New Roman"/>
          <w:color w:val="221E1F"/>
          <w:sz w:val="24"/>
          <w:szCs w:val="24"/>
        </w:rPr>
        <w:t>Goddin</w:t>
      </w:r>
      <w:proofErr w:type="spellEnd"/>
      <w:r w:rsidRPr="00767C53">
        <w:rPr>
          <w:rFonts w:ascii="Times New Roman" w:hAnsi="Times New Roman" w:cs="Times New Roman"/>
          <w:color w:val="221E1F"/>
          <w:sz w:val="24"/>
          <w:szCs w:val="24"/>
        </w:rPr>
        <w:t xml:space="preserve">, J., </w:t>
      </w:r>
      <w:proofErr w:type="spellStart"/>
      <w:r w:rsidRPr="00767C53">
        <w:rPr>
          <w:rFonts w:ascii="Times New Roman" w:hAnsi="Times New Roman" w:cs="Times New Roman"/>
          <w:color w:val="221E1F"/>
          <w:sz w:val="24"/>
          <w:szCs w:val="24"/>
        </w:rPr>
        <w:t>Habib</w:t>
      </w:r>
      <w:proofErr w:type="spellEnd"/>
      <w:r w:rsidRPr="00767C53">
        <w:rPr>
          <w:rFonts w:ascii="Times New Roman" w:hAnsi="Times New Roman" w:cs="Times New Roman"/>
          <w:color w:val="221E1F"/>
          <w:sz w:val="24"/>
          <w:szCs w:val="24"/>
        </w:rPr>
        <w:t xml:space="preserve">, K., </w:t>
      </w:r>
      <w:proofErr w:type="spellStart"/>
      <w:r w:rsidRPr="00767C53">
        <w:rPr>
          <w:rFonts w:ascii="Times New Roman" w:hAnsi="Times New Roman" w:cs="Times New Roman"/>
          <w:color w:val="221E1F"/>
          <w:sz w:val="24"/>
          <w:szCs w:val="24"/>
        </w:rPr>
        <w:t>Hagelüken</w:t>
      </w:r>
      <w:proofErr w:type="spellEnd"/>
      <w:r w:rsidRPr="00767C53">
        <w:rPr>
          <w:rFonts w:ascii="Times New Roman" w:hAnsi="Times New Roman" w:cs="Times New Roman"/>
          <w:color w:val="221E1F"/>
          <w:sz w:val="24"/>
          <w:szCs w:val="24"/>
        </w:rPr>
        <w:t xml:space="preserve">, C., </w:t>
      </w:r>
      <w:proofErr w:type="spellStart"/>
      <w:r w:rsidRPr="00767C53">
        <w:rPr>
          <w:rFonts w:ascii="Times New Roman" w:hAnsi="Times New Roman" w:cs="Times New Roman"/>
          <w:color w:val="221E1F"/>
          <w:sz w:val="24"/>
          <w:szCs w:val="24"/>
        </w:rPr>
        <w:t>Hirohata</w:t>
      </w:r>
      <w:proofErr w:type="spellEnd"/>
      <w:r w:rsidRPr="00767C53">
        <w:rPr>
          <w:rFonts w:ascii="Times New Roman" w:hAnsi="Times New Roman" w:cs="Times New Roman"/>
          <w:color w:val="221E1F"/>
          <w:sz w:val="24"/>
          <w:szCs w:val="24"/>
        </w:rPr>
        <w:t>, A., Hofmann-</w:t>
      </w:r>
      <w:proofErr w:type="spellStart"/>
      <w:r w:rsidRPr="00767C53">
        <w:rPr>
          <w:rFonts w:ascii="Times New Roman" w:hAnsi="Times New Roman" w:cs="Times New Roman"/>
          <w:color w:val="221E1F"/>
          <w:sz w:val="24"/>
          <w:szCs w:val="24"/>
        </w:rPr>
        <w:t>Amtenbrink</w:t>
      </w:r>
      <w:proofErr w:type="spellEnd"/>
      <w:r w:rsidRPr="00767C53">
        <w:rPr>
          <w:rFonts w:ascii="Times New Roman" w:hAnsi="Times New Roman" w:cs="Times New Roman"/>
          <w:color w:val="221E1F"/>
          <w:sz w:val="24"/>
          <w:szCs w:val="24"/>
        </w:rPr>
        <w:t xml:space="preserve">, M., </w:t>
      </w:r>
      <w:proofErr w:type="spellStart"/>
      <w:r w:rsidRPr="00767C53">
        <w:rPr>
          <w:rFonts w:ascii="Times New Roman" w:hAnsi="Times New Roman" w:cs="Times New Roman"/>
          <w:color w:val="221E1F"/>
          <w:sz w:val="24"/>
          <w:szCs w:val="24"/>
        </w:rPr>
        <w:t>Kosmol</w:t>
      </w:r>
      <w:proofErr w:type="spellEnd"/>
      <w:r w:rsidRPr="00767C53">
        <w:rPr>
          <w:rFonts w:ascii="Times New Roman" w:hAnsi="Times New Roman" w:cs="Times New Roman"/>
          <w:color w:val="221E1F"/>
          <w:sz w:val="24"/>
          <w:szCs w:val="24"/>
        </w:rPr>
        <w:t xml:space="preserve">, J., Le </w:t>
      </w:r>
      <w:proofErr w:type="spellStart"/>
      <w:r w:rsidRPr="00767C53">
        <w:rPr>
          <w:rFonts w:ascii="Times New Roman" w:hAnsi="Times New Roman" w:cs="Times New Roman"/>
          <w:color w:val="221E1F"/>
          <w:sz w:val="24"/>
          <w:szCs w:val="24"/>
        </w:rPr>
        <w:t>Gleuher</w:t>
      </w:r>
      <w:proofErr w:type="spellEnd"/>
      <w:r w:rsidRPr="00767C53">
        <w:rPr>
          <w:rFonts w:ascii="Times New Roman" w:hAnsi="Times New Roman" w:cs="Times New Roman"/>
          <w:color w:val="221E1F"/>
          <w:sz w:val="24"/>
          <w:szCs w:val="24"/>
        </w:rPr>
        <w:t xml:space="preserve">, M., </w:t>
      </w:r>
      <w:proofErr w:type="spellStart"/>
      <w:r w:rsidRPr="00767C53">
        <w:rPr>
          <w:rFonts w:ascii="Times New Roman" w:hAnsi="Times New Roman" w:cs="Times New Roman"/>
          <w:color w:val="221E1F"/>
          <w:sz w:val="24"/>
          <w:szCs w:val="24"/>
        </w:rPr>
        <w:t>Grohol</w:t>
      </w:r>
      <w:proofErr w:type="spellEnd"/>
      <w:r w:rsidRPr="00767C53">
        <w:rPr>
          <w:rFonts w:ascii="Times New Roman" w:hAnsi="Times New Roman" w:cs="Times New Roman"/>
          <w:color w:val="221E1F"/>
          <w:sz w:val="24"/>
          <w:szCs w:val="24"/>
        </w:rPr>
        <w:t xml:space="preserve">, M., Ku, A., Lee, M.-H., Liu, G., </w:t>
      </w:r>
      <w:proofErr w:type="spellStart"/>
      <w:r w:rsidRPr="00767C53">
        <w:rPr>
          <w:rFonts w:ascii="Times New Roman" w:hAnsi="Times New Roman" w:cs="Times New Roman"/>
          <w:color w:val="221E1F"/>
          <w:sz w:val="24"/>
          <w:szCs w:val="24"/>
        </w:rPr>
        <w:t>Nansai</w:t>
      </w:r>
      <w:proofErr w:type="spellEnd"/>
      <w:r w:rsidRPr="00767C53">
        <w:rPr>
          <w:rFonts w:ascii="Times New Roman" w:hAnsi="Times New Roman" w:cs="Times New Roman"/>
          <w:color w:val="221E1F"/>
          <w:sz w:val="24"/>
          <w:szCs w:val="24"/>
        </w:rPr>
        <w:t xml:space="preserve">, K., </w:t>
      </w:r>
      <w:proofErr w:type="spellStart"/>
      <w:r w:rsidRPr="00767C53">
        <w:rPr>
          <w:rFonts w:ascii="Times New Roman" w:hAnsi="Times New Roman" w:cs="Times New Roman"/>
          <w:color w:val="221E1F"/>
          <w:sz w:val="24"/>
          <w:szCs w:val="24"/>
        </w:rPr>
        <w:t>Nuss</w:t>
      </w:r>
      <w:proofErr w:type="spellEnd"/>
      <w:r w:rsidRPr="00767C53">
        <w:rPr>
          <w:rFonts w:ascii="Times New Roman" w:hAnsi="Times New Roman" w:cs="Times New Roman"/>
          <w:color w:val="221E1F"/>
          <w:sz w:val="24"/>
          <w:szCs w:val="24"/>
        </w:rPr>
        <w:t xml:space="preserve">, P., Peck, D., </w:t>
      </w:r>
      <w:proofErr w:type="spellStart"/>
      <w:r w:rsidRPr="00767C53">
        <w:rPr>
          <w:rFonts w:ascii="Times New Roman" w:hAnsi="Times New Roman" w:cs="Times New Roman"/>
          <w:color w:val="221E1F"/>
          <w:sz w:val="24"/>
          <w:szCs w:val="24"/>
        </w:rPr>
        <w:t>Reller</w:t>
      </w:r>
      <w:proofErr w:type="spellEnd"/>
      <w:r w:rsidRPr="00767C53">
        <w:rPr>
          <w:rFonts w:ascii="Times New Roman" w:hAnsi="Times New Roman" w:cs="Times New Roman"/>
          <w:color w:val="221E1F"/>
          <w:sz w:val="24"/>
          <w:szCs w:val="24"/>
        </w:rPr>
        <w:t xml:space="preserve">, A., </w:t>
      </w:r>
      <w:proofErr w:type="spellStart"/>
      <w:r w:rsidRPr="00767C53">
        <w:rPr>
          <w:rFonts w:ascii="Times New Roman" w:hAnsi="Times New Roman" w:cs="Times New Roman"/>
          <w:color w:val="221E1F"/>
          <w:sz w:val="24"/>
          <w:szCs w:val="24"/>
        </w:rPr>
        <w:t>Sonnemann</w:t>
      </w:r>
      <w:proofErr w:type="spellEnd"/>
      <w:r w:rsidRPr="00767C53">
        <w:rPr>
          <w:rFonts w:ascii="Times New Roman" w:hAnsi="Times New Roman" w:cs="Times New Roman"/>
          <w:color w:val="221E1F"/>
          <w:sz w:val="24"/>
          <w:szCs w:val="24"/>
        </w:rPr>
        <w:t xml:space="preserve">, G., </w:t>
      </w:r>
      <w:proofErr w:type="spellStart"/>
      <w:r w:rsidRPr="00767C53">
        <w:rPr>
          <w:rFonts w:ascii="Times New Roman" w:hAnsi="Times New Roman" w:cs="Times New Roman"/>
          <w:color w:val="221E1F"/>
          <w:sz w:val="24"/>
          <w:szCs w:val="24"/>
        </w:rPr>
        <w:t>Tercero</w:t>
      </w:r>
      <w:proofErr w:type="spellEnd"/>
      <w:r w:rsidRPr="00767C53">
        <w:rPr>
          <w:rFonts w:ascii="Times New Roman" w:hAnsi="Times New Roman" w:cs="Times New Roman"/>
          <w:color w:val="221E1F"/>
          <w:sz w:val="24"/>
          <w:szCs w:val="24"/>
        </w:rPr>
        <w:t xml:space="preserve">., L., </w:t>
      </w:r>
      <w:proofErr w:type="spellStart"/>
      <w:r w:rsidRPr="00767C53">
        <w:rPr>
          <w:rFonts w:ascii="Times New Roman" w:hAnsi="Times New Roman" w:cs="Times New Roman"/>
          <w:color w:val="221E1F"/>
          <w:sz w:val="24"/>
          <w:szCs w:val="24"/>
        </w:rPr>
        <w:t>Thorenz</w:t>
      </w:r>
      <w:proofErr w:type="spellEnd"/>
      <w:r w:rsidRPr="00767C53">
        <w:rPr>
          <w:rFonts w:ascii="Times New Roman" w:hAnsi="Times New Roman" w:cs="Times New Roman"/>
          <w:color w:val="221E1F"/>
          <w:sz w:val="24"/>
          <w:szCs w:val="24"/>
        </w:rPr>
        <w:t xml:space="preserve">, A., and </w:t>
      </w:r>
      <w:proofErr w:type="spellStart"/>
      <w:r w:rsidRPr="00767C53">
        <w:rPr>
          <w:rFonts w:ascii="Times New Roman" w:hAnsi="Times New Roman" w:cs="Times New Roman"/>
          <w:color w:val="221E1F"/>
          <w:sz w:val="24"/>
          <w:szCs w:val="24"/>
        </w:rPr>
        <w:t>Wäger</w:t>
      </w:r>
      <w:proofErr w:type="spellEnd"/>
      <w:r w:rsidRPr="00767C53">
        <w:rPr>
          <w:rFonts w:ascii="Times New Roman" w:hAnsi="Times New Roman" w:cs="Times New Roman"/>
          <w:color w:val="221E1F"/>
          <w:sz w:val="24"/>
          <w:szCs w:val="24"/>
        </w:rPr>
        <w:t>, P.A., 2020, A review of methods and data to determine raw mate</w:t>
      </w:r>
      <w:r w:rsidRPr="00767C53">
        <w:rPr>
          <w:rFonts w:ascii="Times New Roman" w:hAnsi="Times New Roman" w:cs="Times New Roman"/>
          <w:color w:val="221E1F"/>
          <w:sz w:val="24"/>
          <w:szCs w:val="24"/>
        </w:rPr>
        <w:softHyphen/>
        <w:t>rial criticality: Resources, Conservation &amp; Recycling, v. 155, April, article 104617, 17 p., accessed July 30, 2024</w:t>
      </w:r>
      <w:r>
        <w:rPr>
          <w:rFonts w:ascii="Times New Roman" w:hAnsi="Times New Roman" w:cs="Times New Roman"/>
          <w:color w:val="221E1F"/>
          <w:sz w:val="24"/>
          <w:szCs w:val="24"/>
        </w:rPr>
        <w:t>.</w:t>
      </w:r>
    </w:p>
    <w:p w:rsidR="00F87DA9" w:rsidRDefault="00F87DA9" w:rsidP="00F87DA9">
      <w:pPr>
        <w:ind w:left="270" w:hanging="270"/>
        <w:rPr>
          <w:rFonts w:ascii="Times New Roman" w:hAnsi="Times New Roman" w:cs="Times New Roman"/>
          <w:sz w:val="24"/>
          <w:szCs w:val="24"/>
        </w:rPr>
      </w:pPr>
      <w:r w:rsidRPr="00F87DA9">
        <w:rPr>
          <w:rFonts w:ascii="Times New Roman" w:hAnsi="Times New Roman" w:cs="Times New Roman"/>
          <w:sz w:val="24"/>
          <w:szCs w:val="24"/>
        </w:rPr>
        <w:t xml:space="preserve">Wynn, Jeff, Orris, G.J., Dunlap, Pamela, Cocker, M.D., and Bliss, J.D., 2016, Geology and undiscovered resource assessment of the potash-bearing Central Asia Salt Basin, Turkmenistan, Uzbekistan, Tajikistan, and Afghanistan: U.S. Geological Survey Scientific Investigations Report 2010–5090–AA, 106 p., and spatial data, </w:t>
      </w:r>
      <w:hyperlink r:id="rId6" w:history="1">
        <w:r w:rsidRPr="00F87DA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https://doi.org/10.3133/sir20105090AA</w:t>
        </w:r>
      </w:hyperlink>
      <w:r w:rsidRPr="00F87DA9">
        <w:rPr>
          <w:rFonts w:ascii="Times New Roman" w:hAnsi="Times New Roman" w:cs="Times New Roman"/>
          <w:sz w:val="24"/>
          <w:szCs w:val="24"/>
        </w:rPr>
        <w:t>.</w:t>
      </w:r>
    </w:p>
    <w:p w:rsidR="00F97BDD" w:rsidRPr="00F97BDD" w:rsidRDefault="00F97BDD" w:rsidP="00F97BDD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Times New Roman" w:hAnsi="Times New Roman" w:cs="Times New Roman"/>
          <w:sz w:val="24"/>
          <w:szCs w:val="24"/>
        </w:rPr>
      </w:pPr>
    </w:p>
    <w:p w:rsidR="00EE6DC9" w:rsidRDefault="00EE6DC9" w:rsidP="00EE6DC9">
      <w:pPr>
        <w:spacing w:line="240" w:lineRule="auto"/>
        <w:ind w:left="288" w:hanging="288"/>
        <w:rPr>
          <w:color w:val="221E1F"/>
          <w:sz w:val="20"/>
          <w:szCs w:val="20"/>
        </w:rPr>
      </w:pPr>
    </w:p>
    <w:p w:rsidR="0042090E" w:rsidRDefault="0042090E" w:rsidP="0042090E">
      <w:pPr>
        <w:pStyle w:val="Default"/>
      </w:pPr>
    </w:p>
    <w:p w:rsidR="00C06B01" w:rsidRPr="0042090E" w:rsidRDefault="00C06B01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Times New Roman" w:hAnsi="Times New Roman" w:cs="Times New Roman"/>
          <w:sz w:val="24"/>
          <w:szCs w:val="24"/>
        </w:rPr>
      </w:pPr>
    </w:p>
    <w:sectPr w:rsidR="00C06B01" w:rsidRPr="0042090E" w:rsidSect="001E6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Univers-Condensed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20"/>
  <w:characterSpacingControl w:val="doNotCompress"/>
  <w:compat/>
  <w:rsids>
    <w:rsidRoot w:val="0042090E"/>
    <w:rsid w:val="00017A5B"/>
    <w:rsid w:val="0003674C"/>
    <w:rsid w:val="00093638"/>
    <w:rsid w:val="00174B22"/>
    <w:rsid w:val="001C3438"/>
    <w:rsid w:val="001E6B34"/>
    <w:rsid w:val="002C25BE"/>
    <w:rsid w:val="002D4248"/>
    <w:rsid w:val="002E7266"/>
    <w:rsid w:val="0038209F"/>
    <w:rsid w:val="0042090E"/>
    <w:rsid w:val="00514C68"/>
    <w:rsid w:val="00557FA8"/>
    <w:rsid w:val="00662255"/>
    <w:rsid w:val="006B0995"/>
    <w:rsid w:val="006B6964"/>
    <w:rsid w:val="00824532"/>
    <w:rsid w:val="008F46E2"/>
    <w:rsid w:val="00B269DF"/>
    <w:rsid w:val="00C06B01"/>
    <w:rsid w:val="00DB3F32"/>
    <w:rsid w:val="00DD59C4"/>
    <w:rsid w:val="00E50ECD"/>
    <w:rsid w:val="00EE6DC9"/>
    <w:rsid w:val="00F87DA9"/>
    <w:rsid w:val="00F9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34"/>
  </w:style>
  <w:style w:type="paragraph" w:styleId="Heading1">
    <w:name w:val="heading 1"/>
    <w:basedOn w:val="Normal"/>
    <w:next w:val="Normal"/>
    <w:link w:val="Heading1Char"/>
    <w:uiPriority w:val="9"/>
    <w:qFormat/>
    <w:rsid w:val="004209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2090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Pa29">
    <w:name w:val="Pa29"/>
    <w:basedOn w:val="Default"/>
    <w:next w:val="Default"/>
    <w:uiPriority w:val="99"/>
    <w:rsid w:val="00EE6DC9"/>
    <w:pPr>
      <w:spacing w:line="201" w:lineRule="atLeast"/>
    </w:pPr>
    <w:rPr>
      <w:rFonts w:ascii="Times New Roman" w:hAnsi="Times New Roman" w:cs="Times New Roman"/>
      <w:color w:val="auto"/>
    </w:rPr>
  </w:style>
  <w:style w:type="character" w:styleId="Hyperlink">
    <w:name w:val="Hyperlink"/>
    <w:semiHidden/>
    <w:rsid w:val="00F87DA9"/>
    <w:rPr>
      <w:color w:val="0000FF"/>
      <w:u w:val="single"/>
    </w:rPr>
  </w:style>
  <w:style w:type="character" w:styleId="Emphasis">
    <w:name w:val="Emphasis"/>
    <w:qFormat/>
    <w:rsid w:val="0003674C"/>
    <w:rPr>
      <w:rFonts w:ascii="Times New Roman" w:hAnsi="Times New Roman"/>
      <w:i/>
      <w:iCs/>
    </w:rPr>
  </w:style>
  <w:style w:type="paragraph" w:customStyle="1" w:styleId="Reference">
    <w:name w:val="Reference"/>
    <w:basedOn w:val="Normal"/>
    <w:link w:val="ReferenceChar"/>
    <w:qFormat/>
    <w:rsid w:val="001C3438"/>
    <w:pPr>
      <w:spacing w:after="0" w:line="480" w:lineRule="auto"/>
      <w:ind w:left="202" w:hanging="2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Char">
    <w:name w:val="Reference Char"/>
    <w:basedOn w:val="DefaultParagraphFont"/>
    <w:link w:val="Reference"/>
    <w:rsid w:val="001C34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133/sir20105090AA" TargetMode="External"/><Relationship Id="rId5" Type="http://schemas.openxmlformats.org/officeDocument/2006/relationships/hyperlink" Target="https://doi.org/10.3133/sir20105090BB" TargetMode="External"/><Relationship Id="rId4" Type="http://schemas.openxmlformats.org/officeDocument/2006/relationships/hyperlink" Target="http://repository.azgs.az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6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14</cp:revision>
  <dcterms:created xsi:type="dcterms:W3CDTF">2026-01-14T12:36:00Z</dcterms:created>
  <dcterms:modified xsi:type="dcterms:W3CDTF">2026-02-13T12:03:00Z</dcterms:modified>
</cp:coreProperties>
</file>