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9B929" w14:textId="5FBC92A4" w:rsidR="00107033" w:rsidRDefault="00107033" w:rsidP="00B821E9">
      <w:pPr>
        <w:rPr>
          <w:b/>
          <w:bCs/>
        </w:rPr>
      </w:pPr>
      <w:r>
        <w:rPr>
          <w:b/>
          <w:bCs/>
          <w:sz w:val="28"/>
          <w:szCs w:val="28"/>
        </w:rPr>
        <w:t>TIMELINE OF SURREALISM</w:t>
      </w:r>
    </w:p>
    <w:p w14:paraId="335C1597" w14:textId="0126727B" w:rsidR="00B821E9" w:rsidRDefault="00B821E9" w:rsidP="00B821E9">
      <w:r>
        <w:rPr>
          <w:b/>
          <w:bCs/>
        </w:rPr>
        <w:t>1914-18</w:t>
      </w:r>
      <w:r w:rsidR="00BF2B6F">
        <w:rPr>
          <w:b/>
          <w:bCs/>
        </w:rPr>
        <w:t xml:space="preserve">: </w:t>
      </w:r>
      <w:r w:rsidR="00BF2B6F">
        <w:t>World</w:t>
      </w:r>
      <w:r>
        <w:t xml:space="preserve"> War I devastates Europe, 22 million dead, 15 million injured. Many artists die or are </w:t>
      </w:r>
      <w:r w:rsidR="00522F72">
        <w:t xml:space="preserve">wounded and </w:t>
      </w:r>
      <w:r>
        <w:t xml:space="preserve">traumatized. </w:t>
      </w:r>
      <w:r w:rsidR="00522F72">
        <w:t>Andr</w:t>
      </w:r>
      <w:r w:rsidR="00522F72" w:rsidRPr="00B821E9">
        <w:t>é</w:t>
      </w:r>
      <w:r w:rsidR="00522F72">
        <w:t xml:space="preserve"> Breton works as an orderly in a psychiatric hospital</w:t>
      </w:r>
      <w:r w:rsidR="00F80154">
        <w:t>,</w:t>
      </w:r>
      <w:r w:rsidR="00522F72">
        <w:t xml:space="preserve"> </w:t>
      </w:r>
      <w:r w:rsidR="00107033">
        <w:t>Max Ernst</w:t>
      </w:r>
      <w:r w:rsidR="00E63AF6">
        <w:t>, Georges Braque</w:t>
      </w:r>
      <w:r w:rsidR="00B45708">
        <w:t xml:space="preserve"> &amp; Guillaume Apollinaire</w:t>
      </w:r>
      <w:r w:rsidR="00107033">
        <w:t xml:space="preserve"> wounded. </w:t>
      </w:r>
    </w:p>
    <w:p w14:paraId="35DA42FE" w14:textId="303D101B" w:rsidR="00B821E9" w:rsidRDefault="00B821E9" w:rsidP="00B821E9">
      <w:pPr>
        <w:rPr>
          <w:b/>
          <w:bCs/>
        </w:rPr>
      </w:pPr>
      <w:r>
        <w:rPr>
          <w:b/>
          <w:bCs/>
        </w:rPr>
        <w:t xml:space="preserve">1916-18: </w:t>
      </w:r>
      <w:r>
        <w:t>Disaffected artists</w:t>
      </w:r>
      <w:r w:rsidR="00522F72">
        <w:t>,</w:t>
      </w:r>
      <w:r>
        <w:t xml:space="preserve"> poets</w:t>
      </w:r>
      <w:r w:rsidR="00522F72">
        <w:t>, and draft dodgers</w:t>
      </w:r>
      <w:r>
        <w:t xml:space="preserve"> meet in Zürich</w:t>
      </w:r>
      <w:r w:rsidR="00AD252E">
        <w:t>, form the Cabaret Voltaire. As a reaction to the war, they create Dada, full of irreverence and nihilistic performance.</w:t>
      </w:r>
      <w:r w:rsidR="00522F72">
        <w:t xml:space="preserve"> </w:t>
      </w:r>
      <w:r w:rsidR="00107033">
        <w:t>German-French artist</w:t>
      </w:r>
      <w:r w:rsidR="00393305">
        <w:t xml:space="preserve"> Hans/</w:t>
      </w:r>
      <w:r w:rsidR="00522F72">
        <w:t xml:space="preserve">Jean Arp creates artworks </w:t>
      </w:r>
      <w:r w:rsidR="00107033">
        <w:t>using</w:t>
      </w:r>
      <w:r w:rsidR="00522F72">
        <w:t xml:space="preserve"> automatic writing and </w:t>
      </w:r>
      <w:r w:rsidR="00107033">
        <w:t xml:space="preserve">“laws of </w:t>
      </w:r>
      <w:r w:rsidR="00522F72">
        <w:t>chance.</w:t>
      </w:r>
      <w:r w:rsidR="00107033">
        <w:t>”</w:t>
      </w:r>
    </w:p>
    <w:p w14:paraId="3053475B" w14:textId="595F0182" w:rsidR="00A72615" w:rsidRDefault="00BF2B6F" w:rsidP="00B821E9">
      <w:r w:rsidRPr="00B821E9">
        <w:rPr>
          <w:b/>
          <w:bCs/>
        </w:rPr>
        <w:t>1917</w:t>
      </w:r>
      <w:r>
        <w:rPr>
          <w:b/>
          <w:bCs/>
        </w:rPr>
        <w:t>:</w:t>
      </w:r>
      <w:r w:rsidR="00B821E9">
        <w:rPr>
          <w:b/>
          <w:bCs/>
        </w:rPr>
        <w:t xml:space="preserve"> </w:t>
      </w:r>
      <w:r w:rsidR="00B821E9" w:rsidRPr="00B821E9">
        <w:t xml:space="preserve"> French poet and critic</w:t>
      </w:r>
      <w:r w:rsidR="00B821E9">
        <w:t xml:space="preserve"> </w:t>
      </w:r>
      <w:r w:rsidR="00B821E9" w:rsidRPr="00B821E9">
        <w:t xml:space="preserve">Guillaume Apollinaire uses the word </w:t>
      </w:r>
      <w:r w:rsidR="00AD252E">
        <w:t>“</w:t>
      </w:r>
      <w:r w:rsidR="00B821E9" w:rsidRPr="00B821E9">
        <w:t>surrealist</w:t>
      </w:r>
      <w:r w:rsidR="00AD252E">
        <w:t>”</w:t>
      </w:r>
      <w:r w:rsidR="00B821E9" w:rsidRPr="00B821E9">
        <w:t xml:space="preserve"> for the first time.</w:t>
      </w:r>
      <w:r w:rsidR="00B821E9">
        <w:t xml:space="preserve"> </w:t>
      </w:r>
      <w:r w:rsidR="00522F72">
        <w:t>(Apollinaire had also coined the term “cubist.”)</w:t>
      </w:r>
      <w:r w:rsidR="00107033">
        <w:t xml:space="preserve"> He dies of Spanish flu in 1918.</w:t>
      </w:r>
    </w:p>
    <w:p w14:paraId="70A0E615" w14:textId="23E20129" w:rsidR="00107033" w:rsidRPr="00B821E9" w:rsidRDefault="00107033" w:rsidP="00B821E9">
      <w:r w:rsidRPr="004F4845">
        <w:rPr>
          <w:b/>
          <w:bCs/>
        </w:rPr>
        <w:t>October</w:t>
      </w:r>
      <w:r>
        <w:t xml:space="preserve">: The Russian Revolution establishes the Soviet regime along Marxist lines. </w:t>
      </w:r>
    </w:p>
    <w:p w14:paraId="1297CDD5" w14:textId="1EB083E8" w:rsidR="00B821E9" w:rsidRDefault="00B821E9" w:rsidP="00B821E9">
      <w:r w:rsidRPr="00522F72">
        <w:rPr>
          <w:b/>
          <w:bCs/>
        </w:rPr>
        <w:t>1919</w:t>
      </w:r>
      <w:r w:rsidR="004F4845">
        <w:rPr>
          <w:b/>
          <w:bCs/>
        </w:rPr>
        <w:t xml:space="preserve">: </w:t>
      </w:r>
      <w:r w:rsidR="004F4845" w:rsidRPr="004F4845">
        <w:rPr>
          <w:i/>
          <w:iCs/>
        </w:rPr>
        <w:t>Littérature</w:t>
      </w:r>
      <w:r w:rsidRPr="00B821E9">
        <w:t xml:space="preserve"> journal, directed by André Breton, Louis Aragon and Philippe Soupault, publishes its first issue.</w:t>
      </w:r>
      <w:r w:rsidR="00582F4F">
        <w:t xml:space="preserve"> </w:t>
      </w:r>
    </w:p>
    <w:p w14:paraId="10EC0357" w14:textId="4B424CD2" w:rsidR="00E369AA" w:rsidRPr="00B821E9" w:rsidRDefault="00E369AA" w:rsidP="00B821E9">
      <w:r>
        <w:t xml:space="preserve">Cabaret Voltaire abandoned, Dada artists disperse, </w:t>
      </w:r>
      <w:r w:rsidR="008B29EC">
        <w:t xml:space="preserve">organize new Dada centers in Germany, New York, </w:t>
      </w:r>
      <w:r w:rsidR="00D82F50">
        <w:t>Romania, and Japan.</w:t>
      </w:r>
    </w:p>
    <w:p w14:paraId="3AC7228E" w14:textId="1C22BB35" w:rsidR="00B821E9" w:rsidRPr="00B821E9" w:rsidRDefault="00B821E9" w:rsidP="00B821E9">
      <w:r w:rsidRPr="00522F72">
        <w:rPr>
          <w:b/>
          <w:bCs/>
        </w:rPr>
        <w:t>1920</w:t>
      </w:r>
      <w:r w:rsidR="00522F72">
        <w:rPr>
          <w:b/>
          <w:bCs/>
        </w:rPr>
        <w:t xml:space="preserve">: </w:t>
      </w:r>
      <w:r w:rsidR="004F4845" w:rsidRPr="004F4845">
        <w:t>Romanian</w:t>
      </w:r>
      <w:r w:rsidR="004F4845">
        <w:rPr>
          <w:b/>
          <w:bCs/>
        </w:rPr>
        <w:t xml:space="preserve"> </w:t>
      </w:r>
      <w:r w:rsidR="004F4845">
        <w:t>w</w:t>
      </w:r>
      <w:r w:rsidR="00522F72">
        <w:t>riter &amp; artist</w:t>
      </w:r>
      <w:r w:rsidRPr="00B821E9">
        <w:t xml:space="preserve"> Tristan Tzara</w:t>
      </w:r>
      <w:r w:rsidR="00522F72">
        <w:t xml:space="preserve">, who wrote the </w:t>
      </w:r>
      <w:r w:rsidR="00522F72" w:rsidRPr="00107033">
        <w:rPr>
          <w:i/>
          <w:iCs/>
        </w:rPr>
        <w:t>Dada Manifesto</w:t>
      </w:r>
      <w:r w:rsidR="004F4845">
        <w:rPr>
          <w:i/>
          <w:iCs/>
        </w:rPr>
        <w:t xml:space="preserve"> </w:t>
      </w:r>
      <w:r w:rsidR="004F4845">
        <w:t>in 1918</w:t>
      </w:r>
      <w:r w:rsidR="00522F72">
        <w:t xml:space="preserve">, brings Dada to </w:t>
      </w:r>
      <w:r w:rsidRPr="00B821E9">
        <w:t>Paris.</w:t>
      </w:r>
      <w:r w:rsidR="00CF323E">
        <w:t xml:space="preserve"> </w:t>
      </w:r>
      <w:r w:rsidR="00522F72">
        <w:t>Breton &amp; other literary figures join Paris Dada, carry out performances</w:t>
      </w:r>
      <w:r w:rsidR="00107033">
        <w:t>, publish Dada poems and writings.</w:t>
      </w:r>
    </w:p>
    <w:p w14:paraId="0560370B" w14:textId="77777777" w:rsidR="00235ED0" w:rsidRDefault="00B821E9" w:rsidP="00B821E9">
      <w:r w:rsidRPr="00522F72">
        <w:rPr>
          <w:b/>
          <w:bCs/>
        </w:rPr>
        <w:t>1921</w:t>
      </w:r>
      <w:r w:rsidR="00522F72">
        <w:rPr>
          <w:b/>
          <w:bCs/>
        </w:rPr>
        <w:t xml:space="preserve">: </w:t>
      </w:r>
      <w:r w:rsidR="00A72615">
        <w:t xml:space="preserve">Rift between </w:t>
      </w:r>
      <w:r w:rsidRPr="00B821E9">
        <w:t>André Breton and Tzara during a final demonstration of Dada.</w:t>
      </w:r>
    </w:p>
    <w:p w14:paraId="0FDCD646" w14:textId="17936A23" w:rsidR="00B821E9" w:rsidRDefault="00E05696" w:rsidP="00B821E9">
      <w:r>
        <w:t xml:space="preserve">German artist </w:t>
      </w:r>
      <w:r w:rsidR="00107033">
        <w:t xml:space="preserve">Max Ernst, out of </w:t>
      </w:r>
      <w:r w:rsidR="000E149F">
        <w:t>C</w:t>
      </w:r>
      <w:r w:rsidR="00107033">
        <w:t>ologne Dada, brings visual art to Paris</w:t>
      </w:r>
      <w:r w:rsidR="00CF323E">
        <w:t xml:space="preserve"> Surrealists</w:t>
      </w:r>
      <w:r w:rsidR="00107033">
        <w:t>.</w:t>
      </w:r>
      <w:r w:rsidR="00235ED0">
        <w:t xml:space="preserve"> </w:t>
      </w:r>
    </w:p>
    <w:p w14:paraId="296855AC" w14:textId="026B72BF" w:rsidR="00235ED0" w:rsidRPr="00B821E9" w:rsidRDefault="00235ED0" w:rsidP="00B821E9">
      <w:r>
        <w:t xml:space="preserve">American artist &amp; photographer Man Ray arrives in Paris, joins Dadaists, invents new photographic techniques. </w:t>
      </w:r>
    </w:p>
    <w:p w14:paraId="0C0CCCBC" w14:textId="2B85DE99" w:rsidR="00B821E9" w:rsidRPr="00B821E9" w:rsidRDefault="00B821E9" w:rsidP="00B821E9">
      <w:r w:rsidRPr="00522F72">
        <w:rPr>
          <w:b/>
          <w:bCs/>
        </w:rPr>
        <w:t>1922</w:t>
      </w:r>
      <w:r w:rsidR="00522F72">
        <w:rPr>
          <w:b/>
          <w:bCs/>
        </w:rPr>
        <w:t xml:space="preserve">: </w:t>
      </w:r>
      <w:r w:rsidRPr="00B821E9">
        <w:t>Breton quits the Dada movement</w:t>
      </w:r>
      <w:r w:rsidR="00107033">
        <w:t>, formulates a more rigorous program for a new cultur</w:t>
      </w:r>
      <w:r w:rsidR="00A174A2">
        <w:t>e</w:t>
      </w:r>
      <w:r w:rsidR="00107033">
        <w:t xml:space="preserve"> based on Freud, Marx, and his own ideas of </w:t>
      </w:r>
      <w:r w:rsidR="00847C79">
        <w:t>individual liberation.</w:t>
      </w:r>
    </w:p>
    <w:p w14:paraId="1579F05A" w14:textId="10DCD8AA" w:rsidR="00B821E9" w:rsidRPr="00B821E9" w:rsidRDefault="00B821E9" w:rsidP="00B821E9">
      <w:r w:rsidRPr="00522F72">
        <w:rPr>
          <w:b/>
          <w:bCs/>
        </w:rPr>
        <w:t>1924</w:t>
      </w:r>
      <w:r w:rsidR="004715F0" w:rsidRPr="004715F0">
        <w:t xml:space="preserve">: </w:t>
      </w:r>
      <w:r w:rsidR="004715F0" w:rsidRPr="004715F0">
        <w:rPr>
          <w:b/>
          <w:bCs/>
        </w:rPr>
        <w:t>October</w:t>
      </w:r>
      <w:r w:rsidRPr="004715F0">
        <w:rPr>
          <w:b/>
          <w:bCs/>
        </w:rPr>
        <w:t xml:space="preserve"> 15th</w:t>
      </w:r>
      <w:r w:rsidRPr="00B821E9">
        <w:t xml:space="preserve">: Breton publishes the </w:t>
      </w:r>
      <w:r w:rsidRPr="00522F72">
        <w:rPr>
          <w:i/>
          <w:iCs/>
        </w:rPr>
        <w:t>Surrealist Manifesto</w:t>
      </w:r>
      <w:r w:rsidR="00847C79">
        <w:rPr>
          <w:i/>
          <w:iCs/>
        </w:rPr>
        <w:t xml:space="preserve"> </w:t>
      </w:r>
      <w:r w:rsidR="00847C79">
        <w:t xml:space="preserve">eschewing rationality in favor of </w:t>
      </w:r>
      <w:r w:rsidR="008F430B">
        <w:t xml:space="preserve">creativity produced by </w:t>
      </w:r>
      <w:r w:rsidR="00847C79">
        <w:t>dreams and the unconscious.</w:t>
      </w:r>
      <w:r w:rsidRPr="00B821E9">
        <w:br/>
      </w:r>
      <w:r w:rsidRPr="004715F0">
        <w:rPr>
          <w:b/>
          <w:bCs/>
        </w:rPr>
        <w:t>December 1st</w:t>
      </w:r>
      <w:r w:rsidRPr="00B821E9">
        <w:t xml:space="preserve">: The first copy of </w:t>
      </w:r>
      <w:r w:rsidR="00EF1F1A" w:rsidRPr="00EF1F1A">
        <w:rPr>
          <w:i/>
          <w:iCs/>
        </w:rPr>
        <w:t>La Révolution surréaliste</w:t>
      </w:r>
      <w:r w:rsidR="00EF1F1A" w:rsidRPr="00EF1F1A">
        <w:t xml:space="preserve"> </w:t>
      </w:r>
      <w:r w:rsidR="00EF1F1A">
        <w:t xml:space="preserve">(The Surrealist Revolution) </w:t>
      </w:r>
      <w:r w:rsidRPr="00B821E9">
        <w:t>is published</w:t>
      </w:r>
      <w:r w:rsidR="00107033">
        <w:t>.</w:t>
      </w:r>
    </w:p>
    <w:p w14:paraId="490350E6" w14:textId="0490AC45" w:rsidR="00B821E9" w:rsidRPr="00B821E9" w:rsidRDefault="00B821E9" w:rsidP="00B821E9">
      <w:r w:rsidRPr="00EF1F1A">
        <w:rPr>
          <w:b/>
          <w:bCs/>
        </w:rPr>
        <w:t>1925</w:t>
      </w:r>
      <w:r w:rsidR="00EF1F1A">
        <w:rPr>
          <w:b/>
          <w:bCs/>
        </w:rPr>
        <w:t xml:space="preserve">: </w:t>
      </w:r>
      <w:r w:rsidR="00EF1F1A">
        <w:t xml:space="preserve">Breton, as the self-declared “Pope of </w:t>
      </w:r>
      <w:r w:rsidR="00583D65">
        <w:t>S</w:t>
      </w:r>
      <w:r w:rsidR="00EF1F1A">
        <w:t>urrealism,” aligns the</w:t>
      </w:r>
      <w:r w:rsidRPr="00B821E9">
        <w:t xml:space="preserve"> movement </w:t>
      </w:r>
      <w:r w:rsidR="00EF1F1A">
        <w:t xml:space="preserve">with </w:t>
      </w:r>
      <w:r w:rsidR="00583D65">
        <w:t>C</w:t>
      </w:r>
      <w:r w:rsidRPr="00B821E9">
        <w:t>ommunism</w:t>
      </w:r>
      <w:r w:rsidR="00EF1F1A">
        <w:t xml:space="preserve"> </w:t>
      </w:r>
      <w:r w:rsidR="00E46113">
        <w:t>as well as</w:t>
      </w:r>
      <w:r w:rsidR="00EF1F1A">
        <w:t xml:space="preserve"> Freudian ideas</w:t>
      </w:r>
      <w:r w:rsidR="00107033">
        <w:t>.</w:t>
      </w:r>
      <w:r w:rsidR="00034272">
        <w:t xml:space="preserve"> </w:t>
      </w:r>
      <w:r w:rsidR="00AE11C0">
        <w:t>His insistence on political</w:t>
      </w:r>
      <w:r w:rsidR="00B95E80">
        <w:t xml:space="preserve"> allegiance</w:t>
      </w:r>
      <w:r w:rsidR="00DC160E">
        <w:t xml:space="preserve"> causes friction with other artists. </w:t>
      </w:r>
    </w:p>
    <w:p w14:paraId="5DDDA78F" w14:textId="17B7E981" w:rsidR="00B821E9" w:rsidRPr="00EB60BC" w:rsidRDefault="00B821E9" w:rsidP="00B821E9">
      <w:r w:rsidRPr="00EF1F1A">
        <w:rPr>
          <w:b/>
          <w:bCs/>
        </w:rPr>
        <w:lastRenderedPageBreak/>
        <w:t>1927</w:t>
      </w:r>
      <w:r w:rsidR="00EF1F1A">
        <w:rPr>
          <w:b/>
          <w:bCs/>
        </w:rPr>
        <w:t xml:space="preserve">: </w:t>
      </w:r>
      <w:r w:rsidRPr="00B821E9">
        <w:t>Breton joins the Communist Party.</w:t>
      </w:r>
      <w:r w:rsidR="00EB60BC">
        <w:t xml:space="preserve"> </w:t>
      </w:r>
      <w:r w:rsidR="00EB60BC" w:rsidRPr="00EB60BC">
        <w:t>In Mexico, Frida Kahlo &amp; Diego River</w:t>
      </w:r>
      <w:r w:rsidR="00EB60BC">
        <w:t xml:space="preserve">a also join the Communist </w:t>
      </w:r>
      <w:r w:rsidR="00205251">
        <w:t>P</w:t>
      </w:r>
      <w:r w:rsidR="00EB60BC">
        <w:t xml:space="preserve">arty. </w:t>
      </w:r>
    </w:p>
    <w:p w14:paraId="0224EB63" w14:textId="3ABBEBCD" w:rsidR="00B821E9" w:rsidRDefault="00B821E9" w:rsidP="00B821E9">
      <w:r w:rsidRPr="00EF1F1A">
        <w:rPr>
          <w:b/>
          <w:bCs/>
        </w:rPr>
        <w:t>1928</w:t>
      </w:r>
      <w:r w:rsidR="00EF1F1A">
        <w:rPr>
          <w:b/>
          <w:bCs/>
        </w:rPr>
        <w:t xml:space="preserve">: </w:t>
      </w:r>
      <w:r w:rsidR="00F426EA" w:rsidRPr="00554171">
        <w:t>The first surrealist</w:t>
      </w:r>
      <w:r w:rsidR="00554171" w:rsidRPr="00554171">
        <w:t xml:space="preserve"> film</w:t>
      </w:r>
      <w:r w:rsidR="00554171">
        <w:rPr>
          <w:b/>
          <w:bCs/>
        </w:rPr>
        <w:t>,</w:t>
      </w:r>
      <w:r w:rsidR="00EF1F1A">
        <w:rPr>
          <w:b/>
          <w:bCs/>
        </w:rPr>
        <w:t xml:space="preserve"> </w:t>
      </w:r>
      <w:r w:rsidRPr="00EF1F1A">
        <w:rPr>
          <w:i/>
          <w:iCs/>
        </w:rPr>
        <w:t>Un Chien Andalou</w:t>
      </w:r>
      <w:r w:rsidRPr="00B821E9">
        <w:t>, by Salvador Dal</w:t>
      </w:r>
      <w:r w:rsidR="00534AD6">
        <w:t>í</w:t>
      </w:r>
      <w:r w:rsidRPr="00B821E9">
        <w:t xml:space="preserve"> and Luis Buñuel is presented to the public for the first time.</w:t>
      </w:r>
    </w:p>
    <w:p w14:paraId="1329C2C9" w14:textId="76A19B8F" w:rsidR="00EF1F1A" w:rsidRPr="0075055B" w:rsidRDefault="00EF1F1A" w:rsidP="00B821E9">
      <w:r>
        <w:t>Breton publishes</w:t>
      </w:r>
      <w:r w:rsidR="00703E12">
        <w:t xml:space="preserve"> his story</w:t>
      </w:r>
      <w:r>
        <w:t xml:space="preserve"> </w:t>
      </w:r>
      <w:r>
        <w:rPr>
          <w:i/>
          <w:iCs/>
        </w:rPr>
        <w:t>Nadja</w:t>
      </w:r>
      <w:r>
        <w:t xml:space="preserve">; his ideas </w:t>
      </w:r>
      <w:r w:rsidR="00703E12">
        <w:t>about</w:t>
      </w:r>
      <w:r>
        <w:t xml:space="preserve"> women as muses or </w:t>
      </w:r>
      <w:r>
        <w:rPr>
          <w:i/>
          <w:iCs/>
        </w:rPr>
        <w:t>femme-enfants</w:t>
      </w:r>
      <w:r w:rsidR="0075055B">
        <w:t xml:space="preserve"> are solidified. </w:t>
      </w:r>
    </w:p>
    <w:p w14:paraId="5248CDB2" w14:textId="260C2FA9" w:rsidR="00B821E9" w:rsidRDefault="00B821E9" w:rsidP="00B821E9">
      <w:r w:rsidRPr="00EF1F1A">
        <w:rPr>
          <w:b/>
          <w:bCs/>
        </w:rPr>
        <w:t>1929</w:t>
      </w:r>
      <w:r w:rsidR="00EF1F1A">
        <w:rPr>
          <w:b/>
          <w:bCs/>
        </w:rPr>
        <w:t xml:space="preserve">: </w:t>
      </w:r>
      <w:r w:rsidRPr="00EF1F1A">
        <w:rPr>
          <w:i/>
          <w:iCs/>
        </w:rPr>
        <w:t>Variety</w:t>
      </w:r>
      <w:r w:rsidRPr="00B821E9">
        <w:t xml:space="preserve"> magazine publishes a special issue: "Surrealism in 1929".</w:t>
      </w:r>
      <w:r w:rsidRPr="00B821E9">
        <w:br/>
      </w:r>
      <w:r w:rsidRPr="00205251">
        <w:rPr>
          <w:b/>
          <w:bCs/>
        </w:rPr>
        <w:t>October</w:t>
      </w:r>
      <w:r w:rsidRPr="00B821E9">
        <w:t xml:space="preserve">: The film </w:t>
      </w:r>
      <w:r w:rsidRPr="00EF1F1A">
        <w:rPr>
          <w:i/>
          <w:iCs/>
        </w:rPr>
        <w:t>Un Chien Andalou</w:t>
      </w:r>
      <w:r w:rsidRPr="00B821E9">
        <w:t xml:space="preserve"> is screened in</w:t>
      </w:r>
      <w:r w:rsidR="00EF1F1A">
        <w:t xml:space="preserve"> S</w:t>
      </w:r>
      <w:r w:rsidRPr="00B821E9">
        <w:t>tudio 28 of Paris</w:t>
      </w:r>
      <w:r w:rsidR="00EF1F1A">
        <w:t>.</w:t>
      </w:r>
    </w:p>
    <w:p w14:paraId="13727EC3" w14:textId="57FB0D03" w:rsidR="0056615D" w:rsidRDefault="0056615D" w:rsidP="00B821E9">
      <w:r>
        <w:t xml:space="preserve">American model &amp; photographer Lee Miller </w:t>
      </w:r>
      <w:r w:rsidR="005264A2">
        <w:t xml:space="preserve">joins Man Ray in Paris as his apprentice and lover. </w:t>
      </w:r>
    </w:p>
    <w:p w14:paraId="72942082" w14:textId="7CE7CE06" w:rsidR="0075055B" w:rsidRPr="00B821E9" w:rsidRDefault="0075055B" w:rsidP="00B821E9">
      <w:r>
        <w:t>Spanish artist Salvador Dalí joins Parisian Surrealists, ego battles reign</w:t>
      </w:r>
      <w:r w:rsidR="00583D65">
        <w:t xml:space="preserve">, solidarity of surrealist group </w:t>
      </w:r>
      <w:r w:rsidR="007A1B65">
        <w:t xml:space="preserve">under Breton </w:t>
      </w:r>
      <w:r w:rsidR="00583D65">
        <w:t>begins to fray</w:t>
      </w:r>
      <w:r>
        <w:t xml:space="preserve">. </w:t>
      </w:r>
    </w:p>
    <w:p w14:paraId="24AB007C" w14:textId="0EEDB60F" w:rsidR="00B821E9" w:rsidRPr="00B821E9" w:rsidRDefault="00B821E9" w:rsidP="00B821E9">
      <w:r w:rsidRPr="00EF1F1A">
        <w:rPr>
          <w:b/>
          <w:bCs/>
        </w:rPr>
        <w:t>1930</w:t>
      </w:r>
      <w:r w:rsidR="00205251">
        <w:rPr>
          <w:b/>
          <w:bCs/>
        </w:rPr>
        <w:t xml:space="preserve">: </w:t>
      </w:r>
      <w:r w:rsidR="00205251" w:rsidRPr="00205251">
        <w:t>The</w:t>
      </w:r>
      <w:r w:rsidRPr="0075055B">
        <w:t xml:space="preserve"> third</w:t>
      </w:r>
      <w:r w:rsidRPr="0075055B">
        <w:rPr>
          <w:i/>
          <w:iCs/>
        </w:rPr>
        <w:t xml:space="preserve"> Surrealist Manifesto</w:t>
      </w:r>
      <w:r w:rsidRPr="00B821E9">
        <w:t xml:space="preserve"> by Robert Desnos is published</w:t>
      </w:r>
      <w:r w:rsidR="0075055B">
        <w:t xml:space="preserve">, as is Breton’s </w:t>
      </w:r>
      <w:r w:rsidR="00BF7A9D">
        <w:t xml:space="preserve">controversial </w:t>
      </w:r>
      <w:r w:rsidRPr="00B821E9">
        <w:t xml:space="preserve">second </w:t>
      </w:r>
      <w:r w:rsidRPr="0075055B">
        <w:rPr>
          <w:i/>
          <w:iCs/>
        </w:rPr>
        <w:t>Surrealist Manifesto</w:t>
      </w:r>
      <w:r w:rsidR="0075055B">
        <w:t xml:space="preserve">. </w:t>
      </w:r>
      <w:r w:rsidR="00BF7A9D">
        <w:t>Surrealist group in Paris consists of Breton, Dal</w:t>
      </w:r>
      <w:r w:rsidR="00AD62AA">
        <w:t>í</w:t>
      </w:r>
      <w:r w:rsidR="008F6479">
        <w:t xml:space="preserve">, Ernst, Man Ray, Yves Tanguy, </w:t>
      </w:r>
      <w:r w:rsidR="00C0271D">
        <w:t xml:space="preserve">Tzara, Rene Crevel, Paul Eluard, and </w:t>
      </w:r>
      <w:r w:rsidR="0082216C">
        <w:t xml:space="preserve">Arp. </w:t>
      </w:r>
      <w:r w:rsidR="0075055B">
        <w:t xml:space="preserve">Breton’s authoritarian attitudes are </w:t>
      </w:r>
      <w:r w:rsidR="00E07455">
        <w:t>challenged</w:t>
      </w:r>
      <w:r w:rsidR="0075055B">
        <w:t xml:space="preserve">, </w:t>
      </w:r>
      <w:r w:rsidR="00E07455">
        <w:t xml:space="preserve">as </w:t>
      </w:r>
      <w:r w:rsidR="0075055B">
        <w:t>the movement’s members begin to disperse.</w:t>
      </w:r>
    </w:p>
    <w:p w14:paraId="2622EF51" w14:textId="031EEC1B" w:rsidR="00B821E9" w:rsidRPr="0075055B" w:rsidRDefault="00B821E9" w:rsidP="00B821E9">
      <w:r w:rsidRPr="0075055B">
        <w:rPr>
          <w:b/>
          <w:bCs/>
        </w:rPr>
        <w:t>1931</w:t>
      </w:r>
      <w:r w:rsidR="0075055B">
        <w:t xml:space="preserve">: </w:t>
      </w:r>
      <w:r w:rsidRPr="00B821E9">
        <w:t>First exhibition of surrealist artists (Dal</w:t>
      </w:r>
      <w:r w:rsidR="0009358A">
        <w:t>í</w:t>
      </w:r>
      <w:r w:rsidRPr="00B821E9">
        <w:t xml:space="preserve">, De Chirico, Ernst, Miró) in </w:t>
      </w:r>
      <w:r w:rsidR="0082216C">
        <w:t xml:space="preserve">the U.S., </w:t>
      </w:r>
      <w:r w:rsidR="00DA5F95">
        <w:t xml:space="preserve">at </w:t>
      </w:r>
      <w:r w:rsidRPr="00B821E9">
        <w:t xml:space="preserve">Hartford, </w:t>
      </w:r>
      <w:r w:rsidR="00DA5F95">
        <w:t>Connecticut</w:t>
      </w:r>
      <w:r w:rsidRPr="00B821E9">
        <w:t>.</w:t>
      </w:r>
      <w:r w:rsidRPr="00B821E9">
        <w:br/>
        <w:t>Salvador Dal</w:t>
      </w:r>
      <w:r w:rsidR="004914E3">
        <w:t>í</w:t>
      </w:r>
      <w:r w:rsidRPr="00B821E9">
        <w:t xml:space="preserve"> and Luis Buñuel </w:t>
      </w:r>
      <w:r w:rsidR="0075055B">
        <w:t xml:space="preserve">create </w:t>
      </w:r>
      <w:r w:rsidR="0075055B">
        <w:rPr>
          <w:i/>
          <w:iCs/>
        </w:rPr>
        <w:t>L’age d’or</w:t>
      </w:r>
      <w:r w:rsidR="0075055B">
        <w:t xml:space="preserve">, the most surrealist film to gain popular distribution. </w:t>
      </w:r>
    </w:p>
    <w:p w14:paraId="2A2557B0" w14:textId="607FD112" w:rsidR="00B821E9" w:rsidRDefault="00B821E9" w:rsidP="00B821E9">
      <w:r w:rsidRPr="0075055B">
        <w:rPr>
          <w:b/>
          <w:bCs/>
        </w:rPr>
        <w:t>1932</w:t>
      </w:r>
      <w:r w:rsidR="0075055B" w:rsidRPr="0075055B">
        <w:rPr>
          <w:b/>
          <w:bCs/>
        </w:rPr>
        <w:t>-35</w:t>
      </w:r>
      <w:r w:rsidR="0075055B">
        <w:t>: Surrealism spreads around the world, through journals</w:t>
      </w:r>
      <w:r w:rsidR="00DA5F95">
        <w:t xml:space="preserve">, </w:t>
      </w:r>
      <w:r w:rsidR="0075055B">
        <w:t>exhibitions</w:t>
      </w:r>
      <w:r w:rsidR="00AE2A26">
        <w:t>, and visits by Surrealist artists, e.g.</w:t>
      </w:r>
      <w:r w:rsidR="00DA5F95">
        <w:t>,</w:t>
      </w:r>
      <w:r w:rsidR="00AE2A26">
        <w:t xml:space="preserve"> in </w:t>
      </w:r>
      <w:r w:rsidRPr="00B821E9">
        <w:t>1934</w:t>
      </w:r>
      <w:r w:rsidR="00AE2A26">
        <w:t xml:space="preserve"> </w:t>
      </w:r>
      <w:r w:rsidRPr="00B821E9">
        <w:t>Salvador Dal</w:t>
      </w:r>
      <w:r w:rsidR="00507B1D">
        <w:t>í</w:t>
      </w:r>
      <w:r w:rsidRPr="00B821E9">
        <w:t xml:space="preserve"> visits </w:t>
      </w:r>
      <w:r w:rsidR="00AE2A26">
        <w:t xml:space="preserve">New York. </w:t>
      </w:r>
      <w:r w:rsidR="007D2007">
        <w:t xml:space="preserve"> </w:t>
      </w:r>
    </w:p>
    <w:p w14:paraId="709391AD" w14:textId="4BF933AF" w:rsidR="00AE2A26" w:rsidRDefault="00AE2A26" w:rsidP="00B821E9">
      <w:r>
        <w:rPr>
          <w:b/>
          <w:bCs/>
        </w:rPr>
        <w:t xml:space="preserve">1933: </w:t>
      </w:r>
      <w:r>
        <w:t xml:space="preserve">Breton expelled from French Communist Party because of his support of ousted </w:t>
      </w:r>
      <w:r w:rsidR="00176D50">
        <w:t xml:space="preserve">Russian leader </w:t>
      </w:r>
      <w:r>
        <w:t xml:space="preserve">Leon Trotsky. </w:t>
      </w:r>
    </w:p>
    <w:p w14:paraId="6B17E493" w14:textId="4125F796" w:rsidR="00BC6C59" w:rsidRDefault="00BC6C59" w:rsidP="00B821E9">
      <w:r>
        <w:t>German-Swiss artist Meret Oppenheim arrives in Paris</w:t>
      </w:r>
      <w:r w:rsidR="00AE310A">
        <w:t xml:space="preserve">, meets Arp &amp; Giacometti, who invite her to participate in Surrealist exhibitions. </w:t>
      </w:r>
    </w:p>
    <w:p w14:paraId="41EB1147" w14:textId="42C361CD" w:rsidR="007D7845" w:rsidRPr="007D7845" w:rsidRDefault="007D7845" w:rsidP="00B821E9">
      <w:r>
        <w:rPr>
          <w:b/>
          <w:bCs/>
        </w:rPr>
        <w:t xml:space="preserve">1935: </w:t>
      </w:r>
      <w:r>
        <w:t>Italian artist Leonor Fini meets the Surrealists in Paris</w:t>
      </w:r>
      <w:r w:rsidR="00CC7107">
        <w:t>, has an affair with Max Ernst</w:t>
      </w:r>
      <w:r>
        <w:t xml:space="preserve">. </w:t>
      </w:r>
    </w:p>
    <w:p w14:paraId="2005A2AD" w14:textId="39C6C14A" w:rsidR="00B821E9" w:rsidRDefault="00B821E9" w:rsidP="00B821E9">
      <w:r w:rsidRPr="00AE2A26">
        <w:rPr>
          <w:b/>
          <w:bCs/>
        </w:rPr>
        <w:t>1936</w:t>
      </w:r>
      <w:r w:rsidR="00F02B21">
        <w:rPr>
          <w:b/>
          <w:bCs/>
        </w:rPr>
        <w:t>: July</w:t>
      </w:r>
      <w:r w:rsidRPr="00B821E9">
        <w:t>: A second international surrealist exhibition is held in London, with artists such as Duchamp, Giacometti,</w:t>
      </w:r>
      <w:r w:rsidR="00AE2A26">
        <w:t xml:space="preserve"> Max Ernst, &amp; </w:t>
      </w:r>
      <w:r w:rsidR="00AE2A26" w:rsidRPr="00B821E9">
        <w:t>Picasso</w:t>
      </w:r>
      <w:r w:rsidRPr="00B821E9">
        <w:t>.</w:t>
      </w:r>
      <w:r w:rsidRPr="00B821E9">
        <w:br/>
      </w:r>
      <w:r w:rsidRPr="00F02B21">
        <w:rPr>
          <w:b/>
          <w:bCs/>
        </w:rPr>
        <w:t>December</w:t>
      </w:r>
      <w:r w:rsidRPr="00B821E9">
        <w:t xml:space="preserve">: MoMa holds an </w:t>
      </w:r>
      <w:r w:rsidR="005D0845">
        <w:t xml:space="preserve">influential </w:t>
      </w:r>
      <w:r w:rsidRPr="00B821E9">
        <w:t xml:space="preserve">exhibition of </w:t>
      </w:r>
      <w:r w:rsidR="00F7193D">
        <w:t>S</w:t>
      </w:r>
      <w:r w:rsidRPr="00B821E9">
        <w:t>urrealist and Dada art in New York</w:t>
      </w:r>
      <w:r w:rsidR="00AE2A26">
        <w:t>.</w:t>
      </w:r>
    </w:p>
    <w:p w14:paraId="5F4F0BB9" w14:textId="23E718D0" w:rsidR="00AE2A26" w:rsidRDefault="00AE2A26" w:rsidP="00B821E9">
      <w:r>
        <w:rPr>
          <w:b/>
          <w:bCs/>
        </w:rPr>
        <w:lastRenderedPageBreak/>
        <w:t xml:space="preserve">1936-39:  </w:t>
      </w:r>
      <w:r>
        <w:t xml:space="preserve">Spanish Civil War causes artists to take sides, victory of Franco’s Nationalists leads to many Loyalists seeking asylum in Mexico. </w:t>
      </w:r>
      <w:r w:rsidR="00F67E03">
        <w:t xml:space="preserve">Open-door policy </w:t>
      </w:r>
      <w:r w:rsidR="00B07EC1">
        <w:t>by Mexican president C</w:t>
      </w:r>
      <w:r w:rsidR="008945CF">
        <w:t>á</w:t>
      </w:r>
      <w:r w:rsidR="00B07EC1">
        <w:t xml:space="preserve">rdenas allows artists and other cultural leaders to emigrate. </w:t>
      </w:r>
    </w:p>
    <w:p w14:paraId="5A25C362" w14:textId="5AF01E5C" w:rsidR="00AE2A26" w:rsidRDefault="00AE2A26" w:rsidP="00B821E9">
      <w:r>
        <w:rPr>
          <w:b/>
          <w:bCs/>
        </w:rPr>
        <w:t>1937</w:t>
      </w:r>
      <w:r w:rsidR="00F7193D">
        <w:rPr>
          <w:b/>
          <w:bCs/>
        </w:rPr>
        <w:t xml:space="preserve">: </w:t>
      </w:r>
      <w:r w:rsidR="00F7193D" w:rsidRPr="00F7193D">
        <w:t>Leonora</w:t>
      </w:r>
      <w:r>
        <w:t xml:space="preserve"> Carrington meets </w:t>
      </w:r>
      <w:r w:rsidR="00734CFD">
        <w:t>M</w:t>
      </w:r>
      <w:r>
        <w:t xml:space="preserve">ax Ernst in London; they become a couple. </w:t>
      </w:r>
      <w:r w:rsidR="00734CFD">
        <w:t xml:space="preserve">They travel to Paris, </w:t>
      </w:r>
      <w:r w:rsidR="001A41DF">
        <w:t xml:space="preserve">where they are part of the Surrealist group, </w:t>
      </w:r>
      <w:r w:rsidR="00734CFD">
        <w:t xml:space="preserve">then flee Ernst’s wife to settle in Saint-Martin-d’Ardeche. </w:t>
      </w:r>
    </w:p>
    <w:p w14:paraId="2B2B21B1" w14:textId="512754A7" w:rsidR="00AE310A" w:rsidRPr="00827AAD" w:rsidRDefault="00827AAD" w:rsidP="00B821E9">
      <w:r>
        <w:t xml:space="preserve">Meret Oppenheim creates most famous Surrealist piece, </w:t>
      </w:r>
      <w:r>
        <w:rPr>
          <w:i/>
          <w:iCs/>
        </w:rPr>
        <w:t>Object</w:t>
      </w:r>
      <w:r>
        <w:t xml:space="preserve">, her fur-lined cup. </w:t>
      </w:r>
    </w:p>
    <w:p w14:paraId="2F64BC07" w14:textId="19DBED91" w:rsidR="00B821E9" w:rsidRPr="00171746" w:rsidRDefault="00B821E9" w:rsidP="00B821E9">
      <w:r w:rsidRPr="00734CFD">
        <w:rPr>
          <w:b/>
          <w:bCs/>
        </w:rPr>
        <w:t>1938</w:t>
      </w:r>
      <w:r w:rsidR="00734CFD">
        <w:rPr>
          <w:b/>
          <w:bCs/>
        </w:rPr>
        <w:t xml:space="preserve">: </w:t>
      </w:r>
      <w:r w:rsidR="00734CFD">
        <w:t>Galerie des beaux-arts</w:t>
      </w:r>
      <w:r w:rsidRPr="00B821E9">
        <w:t xml:space="preserve"> presents an international exhibition of Surrealism in Paris. Breton meets Leon Trotsky in Mexico </w:t>
      </w:r>
      <w:r w:rsidR="00734CFD">
        <w:t xml:space="preserve">and </w:t>
      </w:r>
      <w:r w:rsidR="00D056E4">
        <w:t xml:space="preserve">together they </w:t>
      </w:r>
      <w:r w:rsidRPr="00B821E9">
        <w:t xml:space="preserve">write the </w:t>
      </w:r>
      <w:r w:rsidRPr="00734CFD">
        <w:rPr>
          <w:i/>
          <w:iCs/>
        </w:rPr>
        <w:t>Manifesto for an Independent Revolutionary Art.</w:t>
      </w:r>
      <w:r w:rsidR="00171746">
        <w:rPr>
          <w:i/>
          <w:iCs/>
        </w:rPr>
        <w:t xml:space="preserve"> </w:t>
      </w:r>
      <w:r w:rsidR="00171746">
        <w:t xml:space="preserve">Breton declares Mexico </w:t>
      </w:r>
      <w:r w:rsidR="00AF78F2">
        <w:t>“</w:t>
      </w:r>
      <w:r w:rsidR="00171746">
        <w:t xml:space="preserve">the most </w:t>
      </w:r>
      <w:r w:rsidR="00AF78F2">
        <w:t>s</w:t>
      </w:r>
      <w:r w:rsidR="00171746">
        <w:t>urrealist country in the world.</w:t>
      </w:r>
      <w:r w:rsidR="00AF78F2">
        <w:t>”</w:t>
      </w:r>
    </w:p>
    <w:p w14:paraId="57975220" w14:textId="1B245FFC" w:rsidR="00B821E9" w:rsidRPr="00B821E9" w:rsidRDefault="00B821E9" w:rsidP="00B821E9">
      <w:r w:rsidRPr="00734CFD">
        <w:rPr>
          <w:b/>
          <w:bCs/>
        </w:rPr>
        <w:t>1939</w:t>
      </w:r>
      <w:r w:rsidR="00734CFD">
        <w:rPr>
          <w:b/>
          <w:bCs/>
        </w:rPr>
        <w:t xml:space="preserve">: </w:t>
      </w:r>
      <w:r w:rsidR="00734CFD">
        <w:t>Beginning of World War II in Europe leads to e</w:t>
      </w:r>
      <w:r w:rsidRPr="00B821E9">
        <w:t xml:space="preserve">xile of the </w:t>
      </w:r>
      <w:r w:rsidR="00171746">
        <w:t>S</w:t>
      </w:r>
      <w:r w:rsidRPr="00B821E9">
        <w:t>urrealists to the United States</w:t>
      </w:r>
      <w:r w:rsidR="00D056E4">
        <w:t xml:space="preserve"> and elsewhere</w:t>
      </w:r>
      <w:r w:rsidR="00734CFD">
        <w:t xml:space="preserve">.  Breton rejects </w:t>
      </w:r>
      <w:r w:rsidR="00734CFD" w:rsidRPr="00B821E9">
        <w:t>Salvador Dal</w:t>
      </w:r>
      <w:r w:rsidR="00415375">
        <w:t>í</w:t>
      </w:r>
      <w:r w:rsidR="00734CFD">
        <w:t xml:space="preserve"> as member of </w:t>
      </w:r>
      <w:r w:rsidRPr="00B821E9">
        <w:t>Surrealis</w:t>
      </w:r>
      <w:r w:rsidR="00734CFD">
        <w:t xml:space="preserve">t movement. By this time, Surrealist ideas are </w:t>
      </w:r>
      <w:r w:rsidR="00415375">
        <w:t xml:space="preserve">so </w:t>
      </w:r>
      <w:r w:rsidR="00734CFD">
        <w:t>popularized</w:t>
      </w:r>
      <w:r w:rsidR="00415375">
        <w:t xml:space="preserve"> that</w:t>
      </w:r>
      <w:r w:rsidR="00734CFD">
        <w:t xml:space="preserve"> </w:t>
      </w:r>
      <w:r w:rsidR="00AF78F2">
        <w:t>neither is a</w:t>
      </w:r>
      <w:r w:rsidR="00515945">
        <w:t xml:space="preserve"> leader of a </w:t>
      </w:r>
      <w:r w:rsidR="00CD2FDC">
        <w:t>cohesive group.</w:t>
      </w:r>
    </w:p>
    <w:p w14:paraId="7BAA44EF" w14:textId="572E1590" w:rsidR="008317EE" w:rsidRDefault="00B821E9" w:rsidP="00B821E9">
      <w:r w:rsidRPr="00734CFD">
        <w:rPr>
          <w:b/>
          <w:bCs/>
        </w:rPr>
        <w:t>1940</w:t>
      </w:r>
      <w:r w:rsidR="00734CFD">
        <w:rPr>
          <w:b/>
          <w:bCs/>
        </w:rPr>
        <w:t xml:space="preserve">: </w:t>
      </w:r>
      <w:r w:rsidRPr="00B821E9">
        <w:t>The International Exhibition of Surrealism is held in Mexico City</w:t>
      </w:r>
      <w:r w:rsidR="00734CFD">
        <w:t xml:space="preserve">. </w:t>
      </w:r>
      <w:r w:rsidRPr="00B821E9">
        <w:t xml:space="preserve">In the South of France, </w:t>
      </w:r>
      <w:r w:rsidR="00D14C92">
        <w:t>S</w:t>
      </w:r>
      <w:r w:rsidRPr="00B821E9">
        <w:t>urrealist artists</w:t>
      </w:r>
      <w:r w:rsidR="00734CFD">
        <w:t xml:space="preserve"> trying to escape Nazis</w:t>
      </w:r>
      <w:r w:rsidR="00CD2FDC">
        <w:t>m</w:t>
      </w:r>
      <w:r w:rsidRPr="00B821E9">
        <w:t xml:space="preserve"> gather together.</w:t>
      </w:r>
      <w:r w:rsidR="005A1236">
        <w:t xml:space="preserve"> </w:t>
      </w:r>
      <w:r w:rsidR="008317EE">
        <w:t>Max Ernst arrested as German national</w:t>
      </w:r>
      <w:r w:rsidR="005A1236">
        <w:t>;</w:t>
      </w:r>
      <w:r w:rsidR="008317EE">
        <w:t xml:space="preserve"> Carrington flees to Spain</w:t>
      </w:r>
      <w:r w:rsidR="00D14C92">
        <w:t xml:space="preserve">, where she has mental breakdown, is </w:t>
      </w:r>
      <w:r w:rsidR="0008594D">
        <w:t>sent to a sanitarium</w:t>
      </w:r>
      <w:r w:rsidR="008317EE">
        <w:t xml:space="preserve">. </w:t>
      </w:r>
    </w:p>
    <w:p w14:paraId="0E484D40" w14:textId="7310C00A" w:rsidR="006349B1" w:rsidRPr="001D3EEB" w:rsidRDefault="001D3EEB" w:rsidP="00B821E9">
      <w:r>
        <w:rPr>
          <w:b/>
          <w:bCs/>
        </w:rPr>
        <w:t xml:space="preserve">August 20: </w:t>
      </w:r>
      <w:r>
        <w:t xml:space="preserve">Leon Trotsky </w:t>
      </w:r>
      <w:r w:rsidR="004338F4">
        <w:t>assassinated</w:t>
      </w:r>
      <w:r>
        <w:t xml:space="preserve"> in Mexico by Stalinist </w:t>
      </w:r>
      <w:r w:rsidR="0003098E">
        <w:t xml:space="preserve">agent. </w:t>
      </w:r>
    </w:p>
    <w:p w14:paraId="3F70B7B1" w14:textId="1F7BBEAD" w:rsidR="00B821E9" w:rsidRPr="00B821E9" w:rsidRDefault="00B821E9" w:rsidP="00B821E9">
      <w:r w:rsidRPr="00734CFD">
        <w:rPr>
          <w:b/>
          <w:bCs/>
        </w:rPr>
        <w:t>1941</w:t>
      </w:r>
      <w:r w:rsidR="00734CFD">
        <w:rPr>
          <w:b/>
          <w:bCs/>
        </w:rPr>
        <w:t xml:space="preserve">: </w:t>
      </w:r>
      <w:r w:rsidRPr="00B821E9">
        <w:t>Because of the war, Breton exiled himself to New York</w:t>
      </w:r>
      <w:r w:rsidR="005A1236">
        <w:t>, refuses to learn English</w:t>
      </w:r>
      <w:r w:rsidR="00734CFD">
        <w:t>. Remedios Varo</w:t>
      </w:r>
      <w:r w:rsidR="00FE1D2C">
        <w:t xml:space="preserve"> with partner Benjamin Peret</w:t>
      </w:r>
      <w:r w:rsidR="00734CFD">
        <w:t xml:space="preserve"> and other artists </w:t>
      </w:r>
      <w:r w:rsidR="008317EE">
        <w:t>granted asylum in Mexico. Carrington marries Mexican diplomat</w:t>
      </w:r>
      <w:r w:rsidR="005B6809">
        <w:t xml:space="preserve"> Renato Leduc</w:t>
      </w:r>
      <w:r w:rsidR="00175DC1">
        <w:t>, Ernst released from prison</w:t>
      </w:r>
      <w:r w:rsidR="00A93316">
        <w:t xml:space="preserve"> &amp; </w:t>
      </w:r>
      <w:r w:rsidR="00175DC1">
        <w:t xml:space="preserve">marries American art dealer Peggy Guggenheim. </w:t>
      </w:r>
    </w:p>
    <w:p w14:paraId="4CCE6912" w14:textId="77777777" w:rsidR="003A4846" w:rsidRDefault="00B821E9" w:rsidP="00B821E9">
      <w:r w:rsidRPr="00175DC1">
        <w:rPr>
          <w:b/>
          <w:bCs/>
        </w:rPr>
        <w:t>1942</w:t>
      </w:r>
      <w:r w:rsidR="00175DC1">
        <w:rPr>
          <w:b/>
          <w:bCs/>
        </w:rPr>
        <w:t xml:space="preserve">: </w:t>
      </w:r>
      <w:r w:rsidR="00175DC1">
        <w:t xml:space="preserve">Exiled artists reassemble in New York. </w:t>
      </w:r>
      <w:r w:rsidR="00175DC1" w:rsidRPr="00B821E9">
        <w:t>Peggy Guggenheim</w:t>
      </w:r>
      <w:r w:rsidR="00175DC1">
        <w:t xml:space="preserve">’s </w:t>
      </w:r>
      <w:r w:rsidRPr="00B821E9">
        <w:t xml:space="preserve">The Art of this Century Gallery celebrates its opening in </w:t>
      </w:r>
      <w:r w:rsidR="00175DC1">
        <w:t>the city</w:t>
      </w:r>
      <w:r w:rsidR="00A93316">
        <w:t xml:space="preserve"> with </w:t>
      </w:r>
      <w:r w:rsidR="005B6809">
        <w:t>installation by Marcel Duchamp</w:t>
      </w:r>
      <w:r w:rsidR="00175DC1">
        <w:t xml:space="preserve">. </w:t>
      </w:r>
    </w:p>
    <w:p w14:paraId="5DE7C085" w14:textId="6AEF17CA" w:rsidR="00B821E9" w:rsidRPr="00B821E9" w:rsidRDefault="00175DC1" w:rsidP="00B821E9">
      <w:r>
        <w:t>Carrington &amp; Leduc settle in Mexico City, where she meets Varo</w:t>
      </w:r>
      <w:r w:rsidR="00094067">
        <w:t>, Kati Horna</w:t>
      </w:r>
      <w:r>
        <w:t xml:space="preserve"> &amp; other artists</w:t>
      </w:r>
      <w:r w:rsidR="003A4846">
        <w:t>.</w:t>
      </w:r>
      <w:r>
        <w:t xml:space="preserve"> </w:t>
      </w:r>
      <w:r w:rsidR="00FC4595">
        <w:t xml:space="preserve">“Feminized” </w:t>
      </w:r>
      <w:r>
        <w:t xml:space="preserve">Surrealist </w:t>
      </w:r>
      <w:r w:rsidR="00FC4595">
        <w:t>imagery</w:t>
      </w:r>
      <w:r>
        <w:t xml:space="preserve"> become</w:t>
      </w:r>
      <w:r w:rsidR="00DD4756">
        <w:t>s</w:t>
      </w:r>
      <w:r>
        <w:t xml:space="preserve"> part of expatriate artists’ repertoire. </w:t>
      </w:r>
    </w:p>
    <w:p w14:paraId="68ABC954" w14:textId="44B83179" w:rsidR="00B821E9" w:rsidRPr="00B821E9" w:rsidRDefault="00B821E9" w:rsidP="00B821E9">
      <w:r w:rsidRPr="00175DC1">
        <w:rPr>
          <w:b/>
          <w:bCs/>
        </w:rPr>
        <w:t>1945</w:t>
      </w:r>
      <w:r w:rsidR="00175DC1">
        <w:rPr>
          <w:b/>
          <w:bCs/>
        </w:rPr>
        <w:t xml:space="preserve">: </w:t>
      </w:r>
      <w:r w:rsidR="00175DC1">
        <w:t xml:space="preserve">End of World War II. </w:t>
      </w:r>
      <w:r w:rsidRPr="00B821E9">
        <w:t>A retrospective of the works of Max Ernst is held in Paris</w:t>
      </w:r>
      <w:r w:rsidR="00175DC1">
        <w:t xml:space="preserve">. Luis Buñuel </w:t>
      </w:r>
      <w:r w:rsidR="00FC4595">
        <w:t xml:space="preserve">arrives in </w:t>
      </w:r>
      <w:r w:rsidR="00175DC1">
        <w:t xml:space="preserve">Mexico. </w:t>
      </w:r>
    </w:p>
    <w:p w14:paraId="36E42BB3" w14:textId="71708E4D" w:rsidR="00B821E9" w:rsidRPr="00B821E9" w:rsidRDefault="00B821E9" w:rsidP="00B821E9">
      <w:r w:rsidRPr="00175DC1">
        <w:rPr>
          <w:b/>
          <w:bCs/>
        </w:rPr>
        <w:t>1946</w:t>
      </w:r>
      <w:r w:rsidR="00175DC1">
        <w:rPr>
          <w:b/>
          <w:bCs/>
        </w:rPr>
        <w:t xml:space="preserve">: </w:t>
      </w:r>
      <w:r w:rsidRPr="00B821E9">
        <w:t>Breton is back in France</w:t>
      </w:r>
      <w:r w:rsidR="00175DC1">
        <w:t xml:space="preserve">, Dalí &amp; his wife Gala popularize </w:t>
      </w:r>
      <w:r w:rsidR="00D50ACC">
        <w:t>S</w:t>
      </w:r>
      <w:r w:rsidR="00175DC1">
        <w:t>urrealism in America. Carrington marries Chique Weisz in Mexico</w:t>
      </w:r>
      <w:r w:rsidR="00A35C68">
        <w:t xml:space="preserve">. Peret and </w:t>
      </w:r>
      <w:r w:rsidR="00064EF9">
        <w:t>others</w:t>
      </w:r>
      <w:r w:rsidR="00175DC1">
        <w:t xml:space="preserve"> return to Europe, Varo stays in Mexico</w:t>
      </w:r>
      <w:r w:rsidR="00064EF9">
        <w:t>, as does Kati Horna</w:t>
      </w:r>
      <w:r w:rsidR="00DC039C">
        <w:t xml:space="preserve"> &amp; family</w:t>
      </w:r>
      <w:r w:rsidR="00175DC1">
        <w:t xml:space="preserve">. </w:t>
      </w:r>
      <w:r w:rsidR="00B3575F">
        <w:t xml:space="preserve">Max Ernst and </w:t>
      </w:r>
      <w:r w:rsidR="00DC039C">
        <w:t xml:space="preserve">American </w:t>
      </w:r>
      <w:r w:rsidR="00B3575F">
        <w:t xml:space="preserve">artist Dorothea Tanning marry in </w:t>
      </w:r>
      <w:r w:rsidR="008771BC">
        <w:t>Hollywood,</w:t>
      </w:r>
      <w:r w:rsidR="00D50ACC">
        <w:t xml:space="preserve"> then</w:t>
      </w:r>
      <w:r w:rsidR="00614858">
        <w:t xml:space="preserve"> settle</w:t>
      </w:r>
      <w:r w:rsidR="00962278">
        <w:t xml:space="preserve"> in Sedona, A</w:t>
      </w:r>
      <w:r w:rsidR="004C0361">
        <w:t>r</w:t>
      </w:r>
      <w:r w:rsidR="00962278">
        <w:t>izona</w:t>
      </w:r>
      <w:r w:rsidR="00BF7A9D">
        <w:t xml:space="preserve">. </w:t>
      </w:r>
    </w:p>
    <w:p w14:paraId="7E747046" w14:textId="329AEA69" w:rsidR="00B821E9" w:rsidRPr="00B821E9" w:rsidRDefault="00B821E9" w:rsidP="00B821E9">
      <w:r w:rsidRPr="00583D65">
        <w:rPr>
          <w:b/>
          <w:bCs/>
        </w:rPr>
        <w:lastRenderedPageBreak/>
        <w:t>1947</w:t>
      </w:r>
      <w:r w:rsidR="00583D65">
        <w:rPr>
          <w:b/>
          <w:bCs/>
        </w:rPr>
        <w:t xml:space="preserve">: </w:t>
      </w:r>
      <w:hyperlink r:id="rId4" w:history="1">
        <w:r w:rsidR="00583D65" w:rsidRPr="00583D65">
          <w:rPr>
            <w:rStyle w:val="Hyperlink"/>
            <w:i/>
            <w:iCs/>
            <w:color w:val="auto"/>
            <w:u w:val="none"/>
          </w:rPr>
          <w:t>Exposition Internationale du Surréalisme</w:t>
        </w:r>
      </w:hyperlink>
      <w:r w:rsidR="00583D65" w:rsidRPr="00583D65">
        <w:t> </w:t>
      </w:r>
      <w:r w:rsidR="00583D65">
        <w:t>(</w:t>
      </w:r>
      <w:r w:rsidRPr="00B821E9">
        <w:t>International Exhibition of Surrealism</w:t>
      </w:r>
      <w:r w:rsidR="00583D65">
        <w:t xml:space="preserve">) held in Paris, at </w:t>
      </w:r>
      <w:r w:rsidR="00583D65" w:rsidRPr="00583D65">
        <w:t>Galerie Maeght</w:t>
      </w:r>
      <w:r w:rsidR="00583D65">
        <w:t xml:space="preserve">. </w:t>
      </w:r>
    </w:p>
    <w:p w14:paraId="3BB4409E" w14:textId="1150A1E5" w:rsidR="00B821E9" w:rsidRPr="00B821E9" w:rsidRDefault="00B821E9" w:rsidP="00B821E9">
      <w:r w:rsidRPr="00583D65">
        <w:rPr>
          <w:b/>
          <w:bCs/>
        </w:rPr>
        <w:t>1952</w:t>
      </w:r>
      <w:r w:rsidR="00583D65">
        <w:rPr>
          <w:b/>
          <w:bCs/>
        </w:rPr>
        <w:t xml:space="preserve">: </w:t>
      </w:r>
      <w:r w:rsidR="00583D65">
        <w:t xml:space="preserve">Breton’s closest associate in first years of Surrealism, </w:t>
      </w:r>
      <w:r w:rsidRPr="00B821E9">
        <w:t>Paul Eluard</w:t>
      </w:r>
      <w:r w:rsidR="004C0361">
        <w:t>,</w:t>
      </w:r>
      <w:r w:rsidRPr="00B821E9">
        <w:t xml:space="preserve"> </w:t>
      </w:r>
      <w:r w:rsidR="00583D65">
        <w:t>dies</w:t>
      </w:r>
      <w:r w:rsidR="004C0361">
        <w:t xml:space="preserve"> in France</w:t>
      </w:r>
      <w:r w:rsidR="00583D65">
        <w:t>.</w:t>
      </w:r>
    </w:p>
    <w:p w14:paraId="0693D804" w14:textId="5D5F8809" w:rsidR="00B821E9" w:rsidRPr="00B821E9" w:rsidRDefault="00B821E9" w:rsidP="00B821E9">
      <w:r w:rsidRPr="00583D65">
        <w:rPr>
          <w:b/>
          <w:bCs/>
        </w:rPr>
        <w:t>1954</w:t>
      </w:r>
      <w:r w:rsidR="00583D65">
        <w:rPr>
          <w:b/>
          <w:bCs/>
        </w:rPr>
        <w:t xml:space="preserve">: </w:t>
      </w:r>
      <w:r w:rsidRPr="00B821E9">
        <w:t xml:space="preserve">Venice Biennale </w:t>
      </w:r>
      <w:r w:rsidR="00583D65">
        <w:t>salutes</w:t>
      </w:r>
      <w:r w:rsidRPr="00B821E9">
        <w:t xml:space="preserve"> Max Ernst, Jean Arp and Joan Miró</w:t>
      </w:r>
      <w:r w:rsidR="004C0361">
        <w:t>.</w:t>
      </w:r>
    </w:p>
    <w:p w14:paraId="62831CFE" w14:textId="48521195" w:rsidR="00B821E9" w:rsidRPr="00B821E9" w:rsidRDefault="00B821E9" w:rsidP="00B821E9">
      <w:r w:rsidRPr="00583D65">
        <w:rPr>
          <w:b/>
          <w:bCs/>
        </w:rPr>
        <w:t>1955</w:t>
      </w:r>
      <w:r w:rsidR="00583D65">
        <w:rPr>
          <w:b/>
          <w:bCs/>
        </w:rPr>
        <w:t xml:space="preserve">:  </w:t>
      </w:r>
      <w:r w:rsidRPr="00B821E9">
        <w:t>Death of the French artist Yves Tanguy in Paris</w:t>
      </w:r>
      <w:r w:rsidR="007D1CCE">
        <w:t>.</w:t>
      </w:r>
    </w:p>
    <w:p w14:paraId="14732201" w14:textId="0F795880" w:rsidR="00B821E9" w:rsidRPr="00B821E9" w:rsidRDefault="00B821E9" w:rsidP="00B821E9">
      <w:r w:rsidRPr="00583D65">
        <w:rPr>
          <w:b/>
          <w:bCs/>
        </w:rPr>
        <w:t>1956</w:t>
      </w:r>
      <w:r w:rsidR="00583D65">
        <w:rPr>
          <w:b/>
          <w:bCs/>
        </w:rPr>
        <w:t xml:space="preserve">: </w:t>
      </w:r>
      <w:r w:rsidRPr="00B821E9">
        <w:t>A retrospective of the works of Max Ernst is held in Berlin</w:t>
      </w:r>
      <w:r w:rsidR="007D1CCE">
        <w:t>.</w:t>
      </w:r>
    </w:p>
    <w:p w14:paraId="61E15D18" w14:textId="3D44D209" w:rsidR="00B821E9" w:rsidRPr="00B821E9" w:rsidRDefault="00B821E9" w:rsidP="00B821E9">
      <w:r w:rsidRPr="00583D65">
        <w:rPr>
          <w:b/>
          <w:bCs/>
        </w:rPr>
        <w:t>1960</w:t>
      </w:r>
      <w:r w:rsidR="00583D65">
        <w:rPr>
          <w:b/>
          <w:bCs/>
        </w:rPr>
        <w:t xml:space="preserve">: </w:t>
      </w:r>
      <w:r w:rsidRPr="00B821E9">
        <w:t>A major international exhibition on Surrealism is held in Paris</w:t>
      </w:r>
      <w:r w:rsidR="007D1CCE">
        <w:t>.</w:t>
      </w:r>
    </w:p>
    <w:p w14:paraId="2F157E84" w14:textId="77777777" w:rsidR="00EC6B0F" w:rsidRDefault="00B821E9" w:rsidP="00B821E9">
      <w:pPr>
        <w:rPr>
          <w:b/>
          <w:bCs/>
        </w:rPr>
      </w:pPr>
      <w:r w:rsidRPr="00583D65">
        <w:rPr>
          <w:b/>
          <w:bCs/>
        </w:rPr>
        <w:t>1963</w:t>
      </w:r>
      <w:r w:rsidR="00583D65">
        <w:rPr>
          <w:b/>
          <w:bCs/>
        </w:rPr>
        <w:t xml:space="preserve">:  </w:t>
      </w:r>
      <w:r w:rsidR="00583D65" w:rsidRPr="00583D65">
        <w:t>Death of Remedios Varo</w:t>
      </w:r>
      <w:r w:rsidR="00583D65">
        <w:t xml:space="preserve"> in Mexico City</w:t>
      </w:r>
      <w:r w:rsidR="00583D65">
        <w:rPr>
          <w:b/>
          <w:bCs/>
        </w:rPr>
        <w:t xml:space="preserve">. </w:t>
      </w:r>
    </w:p>
    <w:p w14:paraId="0212CCA3" w14:textId="66A354AF" w:rsidR="000339F3" w:rsidRDefault="00B821E9" w:rsidP="00B821E9">
      <w:r w:rsidRPr="00B821E9">
        <w:t xml:space="preserve">Death of Tristan Tzara in Paris, </w:t>
      </w:r>
      <w:r w:rsidR="007D1CCE">
        <w:t>F</w:t>
      </w:r>
      <w:r w:rsidRPr="00B821E9">
        <w:t>rance</w:t>
      </w:r>
      <w:r w:rsidR="007D1CCE">
        <w:t>.</w:t>
      </w:r>
    </w:p>
    <w:p w14:paraId="0C7D80FF" w14:textId="15A23557" w:rsidR="00B821E9" w:rsidRDefault="00B821E9" w:rsidP="00B821E9">
      <w:r w:rsidRPr="00583D65">
        <w:rPr>
          <w:b/>
          <w:bCs/>
        </w:rPr>
        <w:t>1966</w:t>
      </w:r>
      <w:r w:rsidR="00583D65">
        <w:rPr>
          <w:b/>
          <w:bCs/>
        </w:rPr>
        <w:t xml:space="preserve">: </w:t>
      </w:r>
      <w:r w:rsidRPr="00B821E9">
        <w:t>Historical end of the Surrealism.</w:t>
      </w:r>
      <w:r w:rsidRPr="00B821E9">
        <w:br/>
      </w:r>
      <w:r w:rsidRPr="00F5294E">
        <w:rPr>
          <w:b/>
          <w:bCs/>
        </w:rPr>
        <w:t>June 7</w:t>
      </w:r>
      <w:r w:rsidRPr="00B821E9">
        <w:t>: Death of Jean Arp in Basel, Switzerland</w:t>
      </w:r>
      <w:r w:rsidRPr="00B821E9">
        <w:br/>
      </w:r>
      <w:r w:rsidRPr="00F5294E">
        <w:rPr>
          <w:b/>
          <w:bCs/>
        </w:rPr>
        <w:t>September 28</w:t>
      </w:r>
      <w:r w:rsidRPr="00B821E9">
        <w:t>: Death of André Breton in Paris</w:t>
      </w:r>
    </w:p>
    <w:p w14:paraId="3A71B498" w14:textId="36E08E45" w:rsidR="00F5294E" w:rsidRDefault="00F5294E" w:rsidP="00B821E9">
      <w:r>
        <w:rPr>
          <w:b/>
          <w:bCs/>
        </w:rPr>
        <w:t xml:space="preserve">1976: </w:t>
      </w:r>
      <w:r w:rsidR="008A48E9">
        <w:t>Death of Max Ernst in Paris.</w:t>
      </w:r>
      <w:r w:rsidR="004338F4">
        <w:t xml:space="preserve"> Death of Man Ray in Paris. </w:t>
      </w:r>
    </w:p>
    <w:p w14:paraId="503FB76C" w14:textId="19B8D81D" w:rsidR="00872C41" w:rsidRPr="002C3120" w:rsidRDefault="002C3120" w:rsidP="00B821E9">
      <w:r>
        <w:rPr>
          <w:b/>
          <w:bCs/>
        </w:rPr>
        <w:t>1977</w:t>
      </w:r>
      <w:r>
        <w:t>: Death of Lee Miller in the UK.</w:t>
      </w:r>
    </w:p>
    <w:p w14:paraId="1F137025" w14:textId="295FB95C" w:rsidR="00EC6B0F" w:rsidRDefault="00DC4931" w:rsidP="00B821E9">
      <w:r>
        <w:rPr>
          <w:b/>
          <w:bCs/>
        </w:rPr>
        <w:t xml:space="preserve">1985:  </w:t>
      </w:r>
      <w:r>
        <w:t xml:space="preserve">Death of </w:t>
      </w:r>
      <w:r w:rsidR="004955C1">
        <w:t>Meret Oppenheim</w:t>
      </w:r>
      <w:r w:rsidR="0011774C">
        <w:t xml:space="preserve"> in Basel, Switzerland.</w:t>
      </w:r>
    </w:p>
    <w:p w14:paraId="3D5DAE63" w14:textId="303CF0E1" w:rsidR="005C04D8" w:rsidRDefault="006B179D" w:rsidP="00B821E9">
      <w:r>
        <w:rPr>
          <w:b/>
          <w:bCs/>
        </w:rPr>
        <w:t>1996</w:t>
      </w:r>
      <w:r>
        <w:t>: Death of Leonor Fini in Paris.</w:t>
      </w:r>
    </w:p>
    <w:p w14:paraId="518DBD15" w14:textId="0CDA86F1" w:rsidR="006B179D" w:rsidRDefault="006B179D" w:rsidP="00B821E9">
      <w:r>
        <w:rPr>
          <w:b/>
          <w:bCs/>
        </w:rPr>
        <w:t xml:space="preserve">2011: </w:t>
      </w:r>
      <w:r>
        <w:t xml:space="preserve">Death of Leonora Carrington in </w:t>
      </w:r>
      <w:r w:rsidR="00AD0B5D">
        <w:t>Mexico City.</w:t>
      </w:r>
    </w:p>
    <w:p w14:paraId="23480A96" w14:textId="5017E948" w:rsidR="00AD0B5D" w:rsidRPr="004F06B1" w:rsidRDefault="004F06B1" w:rsidP="00B821E9">
      <w:r>
        <w:rPr>
          <w:b/>
          <w:bCs/>
        </w:rPr>
        <w:t xml:space="preserve">2012: </w:t>
      </w:r>
      <w:r w:rsidR="000E6D5F">
        <w:t xml:space="preserve">Death of Dorothea Tanning in New York, aged 101. </w:t>
      </w:r>
    </w:p>
    <w:p w14:paraId="158775BF" w14:textId="77777777" w:rsidR="002E0C2D" w:rsidRDefault="002E0C2D"/>
    <w:sectPr w:rsidR="002E0C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1E9"/>
    <w:rsid w:val="0003098E"/>
    <w:rsid w:val="000339F3"/>
    <w:rsid w:val="00034272"/>
    <w:rsid w:val="00064EF9"/>
    <w:rsid w:val="0008594D"/>
    <w:rsid w:val="0009358A"/>
    <w:rsid w:val="00094067"/>
    <w:rsid w:val="000C4AA3"/>
    <w:rsid w:val="000E149F"/>
    <w:rsid w:val="000E6D5F"/>
    <w:rsid w:val="00107033"/>
    <w:rsid w:val="0011774C"/>
    <w:rsid w:val="00171746"/>
    <w:rsid w:val="00175DC1"/>
    <w:rsid w:val="00176D50"/>
    <w:rsid w:val="001A41DF"/>
    <w:rsid w:val="001D3EEB"/>
    <w:rsid w:val="00205251"/>
    <w:rsid w:val="002234F6"/>
    <w:rsid w:val="00235ED0"/>
    <w:rsid w:val="002C3120"/>
    <w:rsid w:val="002E0C2D"/>
    <w:rsid w:val="00393305"/>
    <w:rsid w:val="003A4846"/>
    <w:rsid w:val="003F4E82"/>
    <w:rsid w:val="0040095E"/>
    <w:rsid w:val="00415375"/>
    <w:rsid w:val="004338F4"/>
    <w:rsid w:val="004715F0"/>
    <w:rsid w:val="004914E3"/>
    <w:rsid w:val="004955C1"/>
    <w:rsid w:val="004C0361"/>
    <w:rsid w:val="004F06B1"/>
    <w:rsid w:val="004F4845"/>
    <w:rsid w:val="00507B1D"/>
    <w:rsid w:val="00515945"/>
    <w:rsid w:val="00522F72"/>
    <w:rsid w:val="005264A2"/>
    <w:rsid w:val="00534AD6"/>
    <w:rsid w:val="00554171"/>
    <w:rsid w:val="0056615D"/>
    <w:rsid w:val="00582F4F"/>
    <w:rsid w:val="00583D65"/>
    <w:rsid w:val="005A1236"/>
    <w:rsid w:val="005B6809"/>
    <w:rsid w:val="005C04D8"/>
    <w:rsid w:val="005C4E6B"/>
    <w:rsid w:val="005D0845"/>
    <w:rsid w:val="00614858"/>
    <w:rsid w:val="006349B1"/>
    <w:rsid w:val="006B179D"/>
    <w:rsid w:val="00703E12"/>
    <w:rsid w:val="00734CFD"/>
    <w:rsid w:val="0075055B"/>
    <w:rsid w:val="00772C00"/>
    <w:rsid w:val="007A1B65"/>
    <w:rsid w:val="007C4E03"/>
    <w:rsid w:val="007D0C87"/>
    <w:rsid w:val="007D1CCE"/>
    <w:rsid w:val="007D2007"/>
    <w:rsid w:val="007D7845"/>
    <w:rsid w:val="0082216C"/>
    <w:rsid w:val="00827AAD"/>
    <w:rsid w:val="008317EE"/>
    <w:rsid w:val="00847C79"/>
    <w:rsid w:val="00872C41"/>
    <w:rsid w:val="008771BC"/>
    <w:rsid w:val="008945CF"/>
    <w:rsid w:val="008A48E9"/>
    <w:rsid w:val="008B29EC"/>
    <w:rsid w:val="008F430B"/>
    <w:rsid w:val="008F6479"/>
    <w:rsid w:val="00962278"/>
    <w:rsid w:val="00965E51"/>
    <w:rsid w:val="00A174A2"/>
    <w:rsid w:val="00A32347"/>
    <w:rsid w:val="00A35C68"/>
    <w:rsid w:val="00A72615"/>
    <w:rsid w:val="00A91712"/>
    <w:rsid w:val="00A93316"/>
    <w:rsid w:val="00AB05C4"/>
    <w:rsid w:val="00AD0B5D"/>
    <w:rsid w:val="00AD252E"/>
    <w:rsid w:val="00AD62AA"/>
    <w:rsid w:val="00AE11C0"/>
    <w:rsid w:val="00AE2A26"/>
    <w:rsid w:val="00AE310A"/>
    <w:rsid w:val="00AF78F2"/>
    <w:rsid w:val="00B07EC1"/>
    <w:rsid w:val="00B3575F"/>
    <w:rsid w:val="00B45708"/>
    <w:rsid w:val="00B821E9"/>
    <w:rsid w:val="00B95E80"/>
    <w:rsid w:val="00BC5177"/>
    <w:rsid w:val="00BC6C59"/>
    <w:rsid w:val="00BF2B6F"/>
    <w:rsid w:val="00BF7A9D"/>
    <w:rsid w:val="00C0271D"/>
    <w:rsid w:val="00CA4376"/>
    <w:rsid w:val="00CC2691"/>
    <w:rsid w:val="00CC7107"/>
    <w:rsid w:val="00CD2FDC"/>
    <w:rsid w:val="00CF323E"/>
    <w:rsid w:val="00D056E4"/>
    <w:rsid w:val="00D14C92"/>
    <w:rsid w:val="00D16F42"/>
    <w:rsid w:val="00D50ACC"/>
    <w:rsid w:val="00D67CFC"/>
    <w:rsid w:val="00D82F50"/>
    <w:rsid w:val="00DA5F95"/>
    <w:rsid w:val="00DA7EEE"/>
    <w:rsid w:val="00DC039C"/>
    <w:rsid w:val="00DC160E"/>
    <w:rsid w:val="00DC4931"/>
    <w:rsid w:val="00DD4756"/>
    <w:rsid w:val="00E05696"/>
    <w:rsid w:val="00E07455"/>
    <w:rsid w:val="00E11228"/>
    <w:rsid w:val="00E369AA"/>
    <w:rsid w:val="00E46113"/>
    <w:rsid w:val="00E56F09"/>
    <w:rsid w:val="00E63AF6"/>
    <w:rsid w:val="00EB60BC"/>
    <w:rsid w:val="00EC6B0F"/>
    <w:rsid w:val="00EC7A6E"/>
    <w:rsid w:val="00EF1F1A"/>
    <w:rsid w:val="00F02B21"/>
    <w:rsid w:val="00F426EA"/>
    <w:rsid w:val="00F5294E"/>
    <w:rsid w:val="00F67E03"/>
    <w:rsid w:val="00F7193D"/>
    <w:rsid w:val="00F80154"/>
    <w:rsid w:val="00FC4595"/>
    <w:rsid w:val="00FE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4A766"/>
  <w15:chartTrackingRefBased/>
  <w15:docId w15:val="{A48C7A7C-F1DC-4A63-9FD0-EBD0B9F2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2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2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1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1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1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1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1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1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1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1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21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21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1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1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1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1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1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1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21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2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1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2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2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21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21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21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21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21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1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21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21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search?q=Exposition+Internationale+du+Surr%C3%A9alisme&amp;newwindow=1&amp;rlz=1C2JZAP_enUS930US930&amp;sca_esv=7404ff623646bd15&amp;sxsrf=ANbL-n7l0UAHQFilCNrZ0-WDffOO4A0EyA%3A1769811550990&amp;ei=Xi59aaWYPJyC0PEP2ZPZ6Q0&amp;ved=2ahUKEwjYoLKoprSSAxW7weYEHbzkCHgQgK4QegQIARAD&amp;uact=5&amp;oq=international+exhibition+surealism+1947&amp;gs_lp=Egxnd3Mtd2l6LXNlcnAiJ2ludGVybmF0aW9uYWwgZXhoaWJpdGlvbiBzdXJlYWxpc20gMTk0NzIGEAAYFhgeMgUQABjvBTIIEAAYgAQYogQyBRAAGO8FMgUQABjvBTIIEAAYgAQYogRIjmFQAFjSWnAAeAGQAQKYAdoEoAHvIaoBDDI3LjguMC4xLjAuMbgBA8gBAPgBAZgCI6ACrRzCAgsQABiABBiRAhiKBcICChAAGIAEGEMYigXCAgsQABiABBixAxiDAcICERAuGIAEGLEDGNEDGIMBGMcBwgIIEAAYgAQYsQPCAgUQABiABMICBBAAGAPCAg4QLhiABBixAxjRAxjHAcICDhAuGIAEGLEDGIMBGIoFwgIOEAAYgAQYsQMYgwEYigXCAgoQABiABBgUGIcCwgIFECEYoAHCAggQABgIGA0YHsICCxAAGIAEGIYDGIoFmAMAkgcHMjAuMTQuMaAHg48CsgcHMjAuMTQuMbgHrRzCBwkwLjEyLjE5LjTIB6YBgAgA&amp;sclient=gws-wiz-serp&amp;mstk=AUtExfAY1FNOzBYbHFJd82h7kykNcumA5Se30irXZcPvSx_XPaHPr0HYGJnFRMyhnR-0XjQqCZZFzBSba3k_edV2U3kqlQ4-2h3311GqzUrbtkUuE9qE0lf4eY5nDZcg98G2NvkHV-dsMgfZaUPjQAh2k1Em4wvzfaIjjV2lyPPDG_z3cAC8Bmr7TD20NF7l8KmDMYCf_O2oPyN3kXMZSjrwkbAd739fLZ04vZWD0fqKHhy9-194C7nZoMWJEXhYBjxt2H_Dn3ivKEd_tZE-QWF6WTkH&amp;csui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Esau</dc:creator>
  <cp:keywords/>
  <dc:description/>
  <cp:lastModifiedBy>Erika Esau</cp:lastModifiedBy>
  <cp:revision>115</cp:revision>
  <dcterms:created xsi:type="dcterms:W3CDTF">2026-01-30T20:26:00Z</dcterms:created>
  <dcterms:modified xsi:type="dcterms:W3CDTF">2026-02-02T01:39:00Z</dcterms:modified>
</cp:coreProperties>
</file>