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4E4C"/>
          <w:sz w:val="40"/>
          <w:szCs w:val="40"/>
        </w:rPr>
        <w:t xml:space="preserve">Growing Vulnerability</w:t>
      </w:r>
    </w:p>
    <w:p>
      <w:pPr>
        <w:spacing w:after="220"/>
        <w:jc w:val="center"/>
      </w:pPr>
      <w:r>
        <w:rPr>
          <w:rFonts w:ascii="Georgia" w:cs="Georgia" w:eastAsia="Georgia" w:hAnsi="Georgia"/>
          <w:b/>
          <w:bCs/>
          <w:color w:val="C7A252"/>
          <w:sz w:val="24"/>
          <w:szCs w:val="24"/>
        </w:rPr>
        <w:t xml:space="preserve">Five Ways to Let Yourself Be Known — Participant Handout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Our greatest fear is rejection, so anything that risks it feels vulnerable. But vulnerability isn't just confessing secrets — Shasta Nelson identifies five different expressions of it, and any one of them can deepen a friendship. Vulnerability grows incrementally: a little more, with a few people, over time — not everything, with everyone, all at once.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Five Ways to Practice</w:t>
      </w:r>
    </w:p>
    <w:p>
      <w:pPr>
        <w:pBdr>
          <w:left w:val="single" w:color="2C6E6B" w:sz="24"/>
        </w:pBdr>
        <w:shd w:fill="E7F0EF" w:val="clear"/>
        <w:spacing w:after="20" w:before="240"/>
        <w:ind w:left="120" w:right="120"/>
      </w:pPr>
      <w:r>
        <w:rPr>
          <w:b/>
          <w:bCs/>
          <w:color w:val="2C6E6B"/>
          <w:sz w:val="22"/>
          <w:szCs w:val="22"/>
        </w:rPr>
        <w:t xml:space="preserve">  🚪  1.  </w:t>
      </w:r>
      <w:r>
        <w:rPr>
          <w:rFonts w:ascii="Georgia" w:cs="Georgia" w:eastAsia="Georgia" w:hAnsi="Georgia"/>
          <w:b/>
          <w:bCs/>
          <w:color w:val="1F4E4C"/>
          <w:sz w:val="23"/>
          <w:szCs w:val="23"/>
        </w:rPr>
        <w:t xml:space="preserve">New Ways of Interacting</w:t>
      </w:r>
    </w:p>
    <w:p>
      <w:pPr>
        <w:spacing w:after="100" w:before="60"/>
        <w:ind w:left="140"/>
      </w:pPr>
      <w:r>
        <w:rPr>
          <w:rFonts w:ascii="Calibri" w:cs="Calibri" w:eastAsia="Calibri" w:hAnsi="Calibri"/>
          <w:color w:val="3A3A3A"/>
          <w:sz w:val="20"/>
          <w:szCs w:val="20"/>
        </w:rPr>
        <w:t xml:space="preserve">Not sharing — acting. The first time you text, extend an invitation, or call with no obvious reason. Initiating itself is an act of vulnerability.</w:t>
      </w:r>
    </w:p>
    <w:p>
      <w:pPr>
        <w:spacing w:after="0"/>
        <w:ind w:left="300" w:hanging="200"/>
      </w:pPr>
      <w:r>
        <w:rPr>
          <w:sz w:val="20"/>
          <w:szCs w:val="20"/>
        </w:rPr>
        <w:t xml:space="preserve">🌱  </w:t>
      </w:r>
      <w:r>
        <w:rPr>
          <w:b/>
          <w:bCs/>
          <w:i/>
          <w:iCs/>
          <w:color w:val="1F4E4C"/>
          <w:sz w:val="20"/>
          <w:szCs w:val="20"/>
        </w:rPr>
        <w:t xml:space="preserve">Try: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"Want to grab coffee sometime? I'd love to catch up in person."</w:t>
      </w:r>
    </w:p>
    <w:p>
      <w:pPr>
        <w:pBdr>
          <w:left w:val="single" w:color="2C6E6B" w:sz="24"/>
        </w:pBdr>
        <w:shd w:fill="E7F0EF" w:val="clear"/>
        <w:spacing w:after="20" w:before="240"/>
        <w:ind w:left="120" w:right="120"/>
      </w:pPr>
      <w:r>
        <w:rPr>
          <w:b/>
          <w:bCs/>
          <w:color w:val="2C6E6B"/>
          <w:sz w:val="22"/>
          <w:szCs w:val="22"/>
        </w:rPr>
        <w:t xml:space="preserve">  💬  2.  </w:t>
      </w:r>
      <w:r>
        <w:rPr>
          <w:rFonts w:ascii="Georgia" w:cs="Georgia" w:eastAsia="Georgia" w:hAnsi="Georgia"/>
          <w:b/>
          <w:bCs/>
          <w:color w:val="1F4E4C"/>
          <w:sz w:val="23"/>
          <w:szCs w:val="23"/>
        </w:rPr>
        <w:t xml:space="preserve">New Areas of Conversation</w:t>
      </w:r>
    </w:p>
    <w:p>
      <w:pPr>
        <w:spacing w:after="100" w:before="60"/>
        <w:ind w:left="140"/>
      </w:pPr>
      <w:r>
        <w:rPr>
          <w:rFonts w:ascii="Calibri" w:cs="Calibri" w:eastAsia="Calibri" w:hAnsi="Calibri"/>
          <w:color w:val="3A3A3A"/>
          <w:sz w:val="20"/>
          <w:szCs w:val="20"/>
        </w:rPr>
        <w:t xml:space="preserve">Adding topics beyond the two or three "safe" ones a friendship usually settles into — politics, spirituality, body image, goals.</w:t>
      </w:r>
    </w:p>
    <w:p>
      <w:pPr>
        <w:spacing w:after="0"/>
        <w:ind w:left="300" w:hanging="200"/>
      </w:pPr>
      <w:r>
        <w:rPr>
          <w:sz w:val="20"/>
          <w:szCs w:val="20"/>
        </w:rPr>
        <w:t xml:space="preserve">🌱  </w:t>
      </w:r>
      <w:r>
        <w:rPr>
          <w:b/>
          <w:bCs/>
          <w:i/>
          <w:iCs/>
          <w:color w:val="1F4E4C"/>
          <w:sz w:val="20"/>
          <w:szCs w:val="20"/>
        </w:rPr>
        <w:t xml:space="preserve">Try: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"Can I ask what you actually think about ___?"</w:t>
      </w:r>
    </w:p>
    <w:p>
      <w:pPr>
        <w:pBdr>
          <w:left w:val="single" w:color="2C6E6B" w:sz="24"/>
        </w:pBdr>
        <w:shd w:fill="E7F0EF" w:val="clear"/>
        <w:spacing w:after="20" w:before="240"/>
        <w:ind w:left="120" w:right="120"/>
      </w:pPr>
      <w:r>
        <w:rPr>
          <w:b/>
          <w:bCs/>
          <w:color w:val="2C6E6B"/>
          <w:sz w:val="22"/>
          <w:szCs w:val="22"/>
        </w:rPr>
        <w:t xml:space="preserve">  🌑  3.  </w:t>
      </w:r>
      <w:r>
        <w:rPr>
          <w:rFonts w:ascii="Georgia" w:cs="Georgia" w:eastAsia="Georgia" w:hAnsi="Georgia"/>
          <w:b/>
          <w:bCs/>
          <w:color w:val="1F4E4C"/>
          <w:sz w:val="23"/>
          <w:szCs w:val="23"/>
        </w:rPr>
        <w:t xml:space="preserve">Areas of Shame &amp; Insecurity</w:t>
      </w:r>
    </w:p>
    <w:p>
      <w:pPr>
        <w:spacing w:after="100" w:before="60"/>
        <w:ind w:left="140"/>
      </w:pPr>
      <w:r>
        <w:rPr>
          <w:rFonts w:ascii="Calibri" w:cs="Calibri" w:eastAsia="Calibri" w:hAnsi="Calibri"/>
          <w:color w:val="3A3A3A"/>
          <w:sz w:val="20"/>
          <w:szCs w:val="20"/>
        </w:rPr>
        <w:t xml:space="preserve">Less about old regrets, more about sharing where you feel insecure or worried right now.</w:t>
      </w:r>
    </w:p>
    <w:p>
      <w:pPr>
        <w:spacing w:after="0"/>
        <w:ind w:left="300" w:hanging="200"/>
      </w:pPr>
      <w:r>
        <w:rPr>
          <w:sz w:val="20"/>
          <w:szCs w:val="20"/>
        </w:rPr>
        <w:t xml:space="preserve">🌱  </w:t>
      </w:r>
      <w:r>
        <w:rPr>
          <w:b/>
          <w:bCs/>
          <w:i/>
          <w:iCs/>
          <w:color w:val="1F4E4C"/>
          <w:sz w:val="20"/>
          <w:szCs w:val="20"/>
        </w:rPr>
        <w:t xml:space="preserve">Try: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"Honestly, I've been feeling insecure about ___ lately."</w:t>
      </w:r>
    </w:p>
    <w:p>
      <w:pPr>
        <w:pBdr>
          <w:left w:val="single" w:color="2C6E6B" w:sz="24"/>
        </w:pBdr>
        <w:shd w:fill="E7F0EF" w:val="clear"/>
        <w:spacing w:after="20" w:before="240"/>
        <w:ind w:left="120" w:right="120"/>
      </w:pPr>
      <w:r>
        <w:rPr>
          <w:b/>
          <w:bCs/>
          <w:color w:val="2C6E6B"/>
          <w:sz w:val="22"/>
          <w:szCs w:val="22"/>
        </w:rPr>
        <w:t xml:space="preserve">  ✨  4.  </w:t>
      </w:r>
      <w:r>
        <w:rPr>
          <w:rFonts w:ascii="Georgia" w:cs="Georgia" w:eastAsia="Georgia" w:hAnsi="Georgia"/>
          <w:b/>
          <w:bCs/>
          <w:color w:val="1F4E4C"/>
          <w:sz w:val="23"/>
          <w:szCs w:val="23"/>
        </w:rPr>
        <w:t xml:space="preserve">Accomplishments &amp; Pride</w:t>
      </w:r>
    </w:p>
    <w:p>
      <w:pPr>
        <w:spacing w:after="100" w:before="60"/>
        <w:ind w:left="140"/>
      </w:pPr>
      <w:r>
        <w:rPr>
          <w:rFonts w:ascii="Calibri" w:cs="Calibri" w:eastAsia="Calibri" w:hAnsi="Calibri"/>
          <w:color w:val="3A3A3A"/>
          <w:sz w:val="20"/>
          <w:szCs w:val="20"/>
        </w:rPr>
        <w:t xml:space="preserve">The mirror image of shame, and often just as hard — many of us dim our own light to avoid seeming arrogant or to stay relatable.</w:t>
      </w:r>
    </w:p>
    <w:p>
      <w:pPr>
        <w:spacing w:after="0"/>
        <w:ind w:left="300" w:hanging="200"/>
      </w:pPr>
      <w:r>
        <w:rPr>
          <w:sz w:val="20"/>
          <w:szCs w:val="20"/>
        </w:rPr>
        <w:t xml:space="preserve">🌱  </w:t>
      </w:r>
      <w:r>
        <w:rPr>
          <w:b/>
          <w:bCs/>
          <w:i/>
          <w:iCs/>
          <w:color w:val="1F4E4C"/>
          <w:sz w:val="20"/>
          <w:szCs w:val="20"/>
        </w:rPr>
        <w:t xml:space="preserve">Try: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"Can I tell you something I'm actually proud of?"</w:t>
      </w:r>
    </w:p>
    <w:p>
      <w:pPr>
        <w:pBdr>
          <w:left w:val="single" w:color="2C6E6B" w:sz="24"/>
        </w:pBdr>
        <w:shd w:fill="E7F0EF" w:val="clear"/>
        <w:spacing w:after="20" w:before="240"/>
        <w:ind w:left="120" w:right="120"/>
      </w:pPr>
      <w:r>
        <w:rPr>
          <w:b/>
          <w:bCs/>
          <w:color w:val="2C6E6B"/>
          <w:sz w:val="22"/>
          <w:szCs w:val="22"/>
        </w:rPr>
        <w:t xml:space="preserve">  🤍  5.  </w:t>
      </w:r>
      <w:r>
        <w:rPr>
          <w:rFonts w:ascii="Georgia" w:cs="Georgia" w:eastAsia="Georgia" w:hAnsi="Georgia"/>
          <w:b/>
          <w:bCs/>
          <w:color w:val="1F4E4C"/>
          <w:sz w:val="23"/>
          <w:szCs w:val="23"/>
        </w:rPr>
        <w:t xml:space="preserve">Asking for What You Need</w:t>
      </w:r>
    </w:p>
    <w:p>
      <w:pPr>
        <w:spacing w:after="100" w:before="60"/>
        <w:ind w:left="140"/>
      </w:pPr>
      <w:r>
        <w:rPr>
          <w:rFonts w:ascii="Calibri" w:cs="Calibri" w:eastAsia="Calibri" w:hAnsi="Calibri"/>
          <w:color w:val="3A3A3A"/>
          <w:sz w:val="20"/>
          <w:szCs w:val="20"/>
        </w:rPr>
        <w:t xml:space="preserve">Starts with being in touch with your own needs, then trusting a friend enough to say them out loud.</w:t>
      </w:r>
    </w:p>
    <w:p>
      <w:pPr>
        <w:spacing w:after="0"/>
        <w:ind w:left="300" w:hanging="200"/>
      </w:pPr>
      <w:r>
        <w:rPr>
          <w:sz w:val="20"/>
          <w:szCs w:val="20"/>
        </w:rPr>
        <w:t xml:space="preserve">🌱  </w:t>
      </w:r>
      <w:r>
        <w:rPr>
          <w:b/>
          <w:bCs/>
          <w:i/>
          <w:iCs/>
          <w:color w:val="1F4E4C"/>
          <w:sz w:val="20"/>
          <w:szCs w:val="20"/>
        </w:rPr>
        <w:t xml:space="preserve">Try: </w:t>
      </w:r>
      <w:r>
        <w:rPr>
          <w:rFonts w:ascii="Calibri" w:cs="Calibri" w:eastAsia="Calibri" w:hAnsi="Calibri"/>
          <w:i/>
          <w:iCs/>
          <w:color w:val="3A3A3A"/>
          <w:sz w:val="20"/>
          <w:szCs w:val="20"/>
        </w:rPr>
        <w:t xml:space="preserve">"I don't need advice right now — I just need you to listen."</w:t>
      </w:r>
    </w:p>
    <w:p>
      <w:pPr>
        <w:pBdr>
          <w:bottom w:val="single" w:color="C7A252" w:sz="4"/>
        </w:pBdr>
        <w:spacing w:after="120" w:before="280"/>
      </w:pPr>
      <w:r>
        <w:rPr>
          <w:rFonts w:ascii="Georgia" w:cs="Georgia" w:eastAsia="Georgia" w:hAnsi="Georgia"/>
          <w:b/>
          <w:bCs/>
          <w:color w:val="1F4E4C"/>
          <w:sz w:val="26"/>
          <w:szCs w:val="26"/>
        </w:rPr>
        <w:t xml:space="preserve">Go at Your Own Pace</w:t>
      </w:r>
    </w:p>
    <w:p>
      <w:pPr>
        <w:spacing w:after="160"/>
      </w:pPr>
      <w:r>
        <w:rPr>
          <w:rFonts w:ascii="Calibri" w:cs="Calibri" w:eastAsia="Calibri" w:hAnsi="Calibri"/>
          <w:color w:val="3A3A3A"/>
          <w:sz w:val="21"/>
          <w:szCs w:val="21"/>
        </w:rPr>
        <w:t xml:space="preserve">You don't need to practice all five at once, or with everyone. Appropriate vulnerability is incremental — share a little more, with a few people, and let trust build from there.</w:t>
      </w:r>
    </w:p>
    <w:p>
      <w:pPr>
        <w:pBdr>
          <w:top w:val="single" w:color="C7A252" w:sz="4"/>
          <w:bottom w:val="single" w:color="C7A252" w:sz="4"/>
          <w:left w:val="single" w:color="C7A252" w:sz="4"/>
          <w:right w:val="single" w:color="C7A252" w:sz="4"/>
        </w:pBdr>
        <w:shd w:fill="F2E8D5" w:val="clear"/>
        <w:spacing w:after="0" w:before="260"/>
        <w:ind w:left="200" w:right="20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  Whichever one feels hardest to practice is often also the one that would be most freeing.  </w:t>
      </w:r>
    </w:p>
    <w:p>
      <w:pPr>
        <w:spacing w:after="40" w:before="20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The type of vulnerability that feels hardest for me right now:</w:t>
      </w:r>
    </w:p>
    <w:p>
      <w:pPr>
        <w:pBdr>
          <w:bottom w:val="single" w:color="2C6E6B" w:sz="4"/>
        </w:pBdr>
        <w:spacing w:after="0"/>
      </w:pPr>
      <w:r>
        <w:rPr>
          <w:sz w:val="20"/>
          <w:szCs w:val="20"/>
        </w:rPr>
        <w:t xml:space="preserve"> </w:t>
      </w:r>
    </w:p>
    <w:p>
      <w:pPr>
        <w:spacing w:after="40" w:before="200"/>
      </w:pPr>
      <w:r>
        <w:rPr>
          <w:rFonts w:ascii="Calibri" w:cs="Calibri" w:eastAsia="Calibri" w:hAnsi="Calibri"/>
          <w:i/>
          <w:iCs/>
          <w:color w:val="1F4E4C"/>
          <w:sz w:val="20"/>
          <w:szCs w:val="20"/>
        </w:rPr>
        <w:t xml:space="preserve">One small, low-stakes way I could practice it this week, and with whom:</w:t>
      </w:r>
    </w:p>
    <w:p>
      <w:pPr>
        <w:pBdr>
          <w:bottom w:val="single" w:color="2C6E6B" w:sz="4"/>
        </w:pBdr>
        <w:spacing w:after="0"/>
      </w:pPr>
      <w:r>
        <w:rPr>
          <w:sz w:val="20"/>
          <w:szCs w:val="20"/>
        </w:rPr>
        <w:t xml:space="preserve"> </w:t>
      </w:r>
    </w:p>
    <w:sectPr>
      <w:pgSz w:w="12240" w:h="15840" w:orient="portrait"/>
      <w:pgMar w:top="8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2026-07-26T16:53:10.551Z</dcterms:created>
  <dcterms:modified xsi:type="dcterms:W3CDTF">2026-07-26T16:53:10.564Z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